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8A" w:rsidRPr="003A4386" w:rsidRDefault="0098538A" w:rsidP="003A4386">
      <w:pPr>
        <w:ind w:left="5387"/>
        <w:rPr>
          <w:rFonts w:ascii="Times New Roman" w:hAnsi="Times New Roman" w:cs="Times New Roman"/>
          <w:sz w:val="26"/>
          <w:szCs w:val="26"/>
        </w:rPr>
      </w:pPr>
      <w:r w:rsidRPr="003A4386">
        <w:rPr>
          <w:rFonts w:ascii="Times New Roman" w:hAnsi="Times New Roman" w:cs="Times New Roman"/>
          <w:b/>
          <w:bCs/>
          <w:sz w:val="26"/>
          <w:szCs w:val="26"/>
        </w:rPr>
        <w:t>ЗАТВЕРДЖЕНО</w:t>
      </w:r>
    </w:p>
    <w:p w:rsidR="00832AE1" w:rsidRDefault="0098538A" w:rsidP="00832AE1">
      <w:pPr>
        <w:ind w:left="5387"/>
        <w:rPr>
          <w:rFonts w:ascii="Times New Roman" w:hAnsi="Times New Roman" w:cs="Times New Roman"/>
          <w:sz w:val="26"/>
          <w:szCs w:val="26"/>
        </w:rPr>
      </w:pPr>
      <w:r w:rsidRPr="003A4386">
        <w:rPr>
          <w:rFonts w:ascii="Times New Roman" w:hAnsi="Times New Roman" w:cs="Times New Roman"/>
          <w:sz w:val="26"/>
          <w:szCs w:val="26"/>
        </w:rPr>
        <w:t xml:space="preserve">наказом голови </w:t>
      </w:r>
      <w:r w:rsidR="004A6155" w:rsidRPr="003A4386">
        <w:rPr>
          <w:rFonts w:ascii="Times New Roman" w:hAnsi="Times New Roman" w:cs="Times New Roman"/>
          <w:sz w:val="26"/>
          <w:szCs w:val="26"/>
        </w:rPr>
        <w:t>Рівненського апеляці</w:t>
      </w:r>
      <w:r w:rsidR="00832AE1">
        <w:rPr>
          <w:rFonts w:ascii="Times New Roman" w:hAnsi="Times New Roman" w:cs="Times New Roman"/>
          <w:sz w:val="26"/>
          <w:szCs w:val="26"/>
        </w:rPr>
        <w:t xml:space="preserve">йного господарського суду </w:t>
      </w:r>
    </w:p>
    <w:p w:rsidR="0098538A" w:rsidRPr="003A4386" w:rsidRDefault="00832AE1" w:rsidP="00832AE1">
      <w:pPr>
        <w:ind w:left="5387"/>
        <w:rPr>
          <w:rFonts w:ascii="Times New Roman" w:hAnsi="Times New Roman" w:cs="Times New Roman"/>
          <w:sz w:val="26"/>
          <w:szCs w:val="26"/>
        </w:rPr>
      </w:pPr>
      <w:r>
        <w:rPr>
          <w:rFonts w:ascii="Times New Roman" w:hAnsi="Times New Roman" w:cs="Times New Roman"/>
          <w:sz w:val="26"/>
          <w:szCs w:val="26"/>
        </w:rPr>
        <w:t>№ 51 від 23 січня 2018 року</w:t>
      </w:r>
    </w:p>
    <w:p w:rsidR="0098538A" w:rsidRPr="003A4386" w:rsidRDefault="0098538A" w:rsidP="00BF497A">
      <w:pPr>
        <w:jc w:val="right"/>
        <w:rPr>
          <w:rFonts w:ascii="Times New Roman" w:hAnsi="Times New Roman" w:cs="Times New Roman"/>
          <w:sz w:val="26"/>
          <w:szCs w:val="26"/>
        </w:rPr>
      </w:pPr>
      <w:r w:rsidRPr="003A4386">
        <w:rPr>
          <w:rFonts w:ascii="Times New Roman" w:hAnsi="Times New Roman" w:cs="Times New Roman"/>
          <w:b/>
          <w:bCs/>
          <w:sz w:val="26"/>
          <w:szCs w:val="26"/>
        </w:rPr>
        <w:t> </w:t>
      </w:r>
    </w:p>
    <w:p w:rsidR="0098538A" w:rsidRPr="003A4386" w:rsidRDefault="009A39EB" w:rsidP="003A4386">
      <w:pPr>
        <w:spacing w:after="0"/>
        <w:jc w:val="center"/>
        <w:rPr>
          <w:rFonts w:ascii="Times New Roman" w:hAnsi="Times New Roman" w:cs="Times New Roman"/>
          <w:sz w:val="26"/>
          <w:szCs w:val="26"/>
        </w:rPr>
      </w:pPr>
      <w:r w:rsidRPr="003A4386">
        <w:rPr>
          <w:rFonts w:ascii="Times New Roman" w:hAnsi="Times New Roman" w:cs="Times New Roman"/>
          <w:b/>
          <w:bCs/>
          <w:sz w:val="26"/>
          <w:szCs w:val="26"/>
        </w:rPr>
        <w:t>П</w:t>
      </w:r>
      <w:r w:rsidR="003A4386" w:rsidRPr="003A4386">
        <w:rPr>
          <w:rFonts w:ascii="Times New Roman" w:hAnsi="Times New Roman" w:cs="Times New Roman"/>
          <w:b/>
          <w:bCs/>
          <w:sz w:val="26"/>
          <w:szCs w:val="26"/>
        </w:rPr>
        <w:t>ОРЯДОК</w:t>
      </w:r>
    </w:p>
    <w:p w:rsidR="0098538A" w:rsidRPr="003A4386" w:rsidRDefault="0098538A" w:rsidP="003A4386">
      <w:pPr>
        <w:jc w:val="center"/>
        <w:rPr>
          <w:rFonts w:ascii="Times New Roman" w:hAnsi="Times New Roman" w:cs="Times New Roman"/>
          <w:sz w:val="26"/>
          <w:szCs w:val="26"/>
        </w:rPr>
      </w:pPr>
      <w:r w:rsidRPr="003A4386">
        <w:rPr>
          <w:rFonts w:ascii="Times New Roman" w:hAnsi="Times New Roman" w:cs="Times New Roman"/>
          <w:b/>
          <w:bCs/>
          <w:sz w:val="26"/>
          <w:szCs w:val="26"/>
        </w:rPr>
        <w:t>організаці</w:t>
      </w:r>
      <w:r w:rsidR="00560CA8" w:rsidRPr="003A4386">
        <w:rPr>
          <w:rFonts w:ascii="Times New Roman" w:hAnsi="Times New Roman" w:cs="Times New Roman"/>
          <w:b/>
          <w:bCs/>
          <w:sz w:val="26"/>
          <w:szCs w:val="26"/>
        </w:rPr>
        <w:t>ї</w:t>
      </w:r>
      <w:r w:rsidRPr="003A4386">
        <w:rPr>
          <w:rFonts w:ascii="Times New Roman" w:hAnsi="Times New Roman" w:cs="Times New Roman"/>
          <w:b/>
          <w:bCs/>
          <w:sz w:val="26"/>
          <w:szCs w:val="26"/>
        </w:rPr>
        <w:t xml:space="preserve"> та проведення прийому громадян в </w:t>
      </w:r>
      <w:r w:rsidR="009A39EB" w:rsidRPr="003A4386">
        <w:rPr>
          <w:rFonts w:ascii="Times New Roman" w:hAnsi="Times New Roman" w:cs="Times New Roman"/>
          <w:b/>
          <w:bCs/>
          <w:sz w:val="26"/>
          <w:szCs w:val="26"/>
        </w:rPr>
        <w:t>Рівненському апеляційному господарському суді</w:t>
      </w:r>
    </w:p>
    <w:p w:rsidR="0098538A" w:rsidRPr="003A4386" w:rsidRDefault="0098538A" w:rsidP="003A4386">
      <w:pPr>
        <w:jc w:val="center"/>
        <w:rPr>
          <w:rFonts w:ascii="Times New Roman" w:hAnsi="Times New Roman" w:cs="Times New Roman"/>
          <w:sz w:val="26"/>
          <w:szCs w:val="26"/>
        </w:rPr>
      </w:pPr>
      <w:r w:rsidRPr="003A4386">
        <w:rPr>
          <w:rFonts w:ascii="Times New Roman" w:hAnsi="Times New Roman" w:cs="Times New Roman"/>
          <w:b/>
          <w:bCs/>
          <w:sz w:val="26"/>
          <w:szCs w:val="26"/>
        </w:rPr>
        <w:t>1. Загальні положення</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 xml:space="preserve">1.1. </w:t>
      </w:r>
      <w:r w:rsidR="003F5F16" w:rsidRPr="003A4386">
        <w:rPr>
          <w:rFonts w:ascii="Times New Roman" w:hAnsi="Times New Roman" w:cs="Times New Roman"/>
          <w:sz w:val="26"/>
          <w:szCs w:val="26"/>
        </w:rPr>
        <w:t>Поряд</w:t>
      </w:r>
      <w:r w:rsidR="003F5F16">
        <w:rPr>
          <w:rFonts w:ascii="Times New Roman" w:hAnsi="Times New Roman" w:cs="Times New Roman"/>
          <w:sz w:val="26"/>
          <w:szCs w:val="26"/>
        </w:rPr>
        <w:t>о</w:t>
      </w:r>
      <w:r w:rsidR="003F5F16" w:rsidRPr="003A4386">
        <w:rPr>
          <w:rFonts w:ascii="Times New Roman" w:hAnsi="Times New Roman" w:cs="Times New Roman"/>
          <w:sz w:val="26"/>
          <w:szCs w:val="26"/>
        </w:rPr>
        <w:t>к</w:t>
      </w:r>
      <w:r w:rsidR="003F5F16" w:rsidRPr="003A4386">
        <w:rPr>
          <w:rFonts w:ascii="Times New Roman" w:hAnsi="Times New Roman" w:cs="Times New Roman"/>
          <w:b/>
          <w:bCs/>
          <w:sz w:val="26"/>
          <w:szCs w:val="26"/>
        </w:rPr>
        <w:t xml:space="preserve"> </w:t>
      </w:r>
      <w:r w:rsidR="003F5F16" w:rsidRPr="003A4386">
        <w:rPr>
          <w:rFonts w:ascii="Times New Roman" w:hAnsi="Times New Roman" w:cs="Times New Roman"/>
          <w:bCs/>
          <w:sz w:val="26"/>
          <w:szCs w:val="26"/>
        </w:rPr>
        <w:t>організації та проведення прийому громадян в Рівненському апеляційному господарському суді (далі - Порядок)</w:t>
      </w:r>
      <w:r w:rsidR="003F5F16">
        <w:rPr>
          <w:rFonts w:ascii="Times New Roman" w:hAnsi="Times New Roman" w:cs="Times New Roman"/>
          <w:bCs/>
          <w:sz w:val="26"/>
          <w:szCs w:val="26"/>
        </w:rPr>
        <w:t xml:space="preserve"> визначає </w:t>
      </w:r>
      <w:r w:rsidR="003F5F16">
        <w:rPr>
          <w:rFonts w:ascii="Times New Roman" w:hAnsi="Times New Roman" w:cs="Times New Roman"/>
          <w:sz w:val="26"/>
          <w:szCs w:val="26"/>
        </w:rPr>
        <w:t xml:space="preserve">організаційні передумови </w:t>
      </w:r>
      <w:r w:rsidRPr="003A4386">
        <w:rPr>
          <w:rFonts w:ascii="Times New Roman" w:hAnsi="Times New Roman" w:cs="Times New Roman"/>
          <w:sz w:val="26"/>
          <w:szCs w:val="26"/>
        </w:rPr>
        <w:t xml:space="preserve">для безперешкодного </w:t>
      </w:r>
      <w:r w:rsidR="00E8067D">
        <w:rPr>
          <w:rFonts w:ascii="Times New Roman" w:hAnsi="Times New Roman" w:cs="Times New Roman"/>
          <w:sz w:val="26"/>
          <w:szCs w:val="26"/>
        </w:rPr>
        <w:t>доступу громадян до правосуддя</w:t>
      </w:r>
      <w:r w:rsidRPr="003A4386">
        <w:rPr>
          <w:rFonts w:ascii="Times New Roman" w:hAnsi="Times New Roman" w:cs="Times New Roman"/>
          <w:sz w:val="26"/>
          <w:szCs w:val="26"/>
        </w:rPr>
        <w:t xml:space="preserve"> </w:t>
      </w:r>
      <w:r w:rsidR="00BB3B82">
        <w:rPr>
          <w:rFonts w:ascii="Times New Roman" w:hAnsi="Times New Roman" w:cs="Times New Roman"/>
          <w:sz w:val="26"/>
          <w:szCs w:val="26"/>
        </w:rPr>
        <w:t xml:space="preserve">відповідно до чинного законодавства та в межах </w:t>
      </w:r>
      <w:r w:rsidRPr="003A4386">
        <w:rPr>
          <w:rFonts w:ascii="Times New Roman" w:hAnsi="Times New Roman" w:cs="Times New Roman"/>
          <w:sz w:val="26"/>
          <w:szCs w:val="26"/>
        </w:rPr>
        <w:t xml:space="preserve"> компетенції суду.</w:t>
      </w:r>
    </w:p>
    <w:p w:rsidR="009B65A9" w:rsidRDefault="0098538A" w:rsidP="00C8518F">
      <w:pPr>
        <w:spacing w:after="0"/>
        <w:ind w:firstLine="708"/>
        <w:jc w:val="both"/>
        <w:rPr>
          <w:rFonts w:ascii="Times New Roman" w:hAnsi="Times New Roman" w:cs="Times New Roman"/>
          <w:b/>
          <w:bCs/>
          <w:sz w:val="26"/>
          <w:szCs w:val="26"/>
        </w:rPr>
      </w:pPr>
      <w:r w:rsidRPr="003A4386">
        <w:rPr>
          <w:rFonts w:ascii="Times New Roman" w:hAnsi="Times New Roman" w:cs="Times New Roman"/>
          <w:sz w:val="26"/>
          <w:szCs w:val="26"/>
        </w:rPr>
        <w:t>1.2. Ц</w:t>
      </w:r>
      <w:r w:rsidR="009A39EB" w:rsidRPr="003A4386">
        <w:rPr>
          <w:rFonts w:ascii="Times New Roman" w:hAnsi="Times New Roman" w:cs="Times New Roman"/>
          <w:sz w:val="26"/>
          <w:szCs w:val="26"/>
        </w:rPr>
        <w:t>ей</w:t>
      </w:r>
      <w:r w:rsidRPr="003A4386">
        <w:rPr>
          <w:rFonts w:ascii="Times New Roman" w:hAnsi="Times New Roman" w:cs="Times New Roman"/>
          <w:sz w:val="26"/>
          <w:szCs w:val="26"/>
        </w:rPr>
        <w:t xml:space="preserve"> По</w:t>
      </w:r>
      <w:r w:rsidR="009A39EB" w:rsidRPr="003A4386">
        <w:rPr>
          <w:rFonts w:ascii="Times New Roman" w:hAnsi="Times New Roman" w:cs="Times New Roman"/>
          <w:sz w:val="26"/>
          <w:szCs w:val="26"/>
        </w:rPr>
        <w:t xml:space="preserve">рядок </w:t>
      </w:r>
      <w:r w:rsidRPr="003A4386">
        <w:rPr>
          <w:rFonts w:ascii="Times New Roman" w:hAnsi="Times New Roman" w:cs="Times New Roman"/>
          <w:sz w:val="26"/>
          <w:szCs w:val="26"/>
        </w:rPr>
        <w:t xml:space="preserve">розроблено у відповідності до вимог Конституції України, Законів </w:t>
      </w:r>
      <w:r w:rsidRPr="003F5F16">
        <w:rPr>
          <w:rFonts w:ascii="Times New Roman" w:hAnsi="Times New Roman" w:cs="Times New Roman"/>
          <w:sz w:val="26"/>
          <w:szCs w:val="26"/>
        </w:rPr>
        <w:t>України «Про судоустрій і статус суддів», «Про звернення г</w:t>
      </w:r>
      <w:r w:rsidR="00A7373F">
        <w:rPr>
          <w:rFonts w:ascii="Times New Roman" w:hAnsi="Times New Roman" w:cs="Times New Roman"/>
          <w:sz w:val="26"/>
          <w:szCs w:val="26"/>
        </w:rPr>
        <w:t>ромадян»,</w:t>
      </w:r>
      <w:r w:rsidR="009B65A9" w:rsidRPr="009B65A9">
        <w:rPr>
          <w:rFonts w:ascii="Times New Roman" w:hAnsi="Times New Roman" w:cs="Times New Roman"/>
          <w:sz w:val="26"/>
          <w:szCs w:val="26"/>
        </w:rPr>
        <w:t xml:space="preserve"> </w:t>
      </w:r>
      <w:r w:rsidR="009B65A9" w:rsidRPr="003F5F16">
        <w:rPr>
          <w:rFonts w:ascii="Times New Roman" w:hAnsi="Times New Roman" w:cs="Times New Roman"/>
          <w:sz w:val="26"/>
          <w:szCs w:val="26"/>
        </w:rPr>
        <w:t xml:space="preserve">Інструкції з </w:t>
      </w:r>
      <w:r w:rsidR="009B65A9" w:rsidRPr="003F5F16">
        <w:rPr>
          <w:rFonts w:ascii="Times New Roman" w:hAnsi="Times New Roman" w:cs="Times New Roman"/>
          <w:bCs/>
          <w:sz w:val="26"/>
          <w:szCs w:val="26"/>
        </w:rPr>
        <w:t>діловодства в господарських судах України</w:t>
      </w:r>
      <w:r w:rsidR="009B65A9" w:rsidRPr="003F5F16">
        <w:rPr>
          <w:rFonts w:ascii="Times New Roman" w:hAnsi="Times New Roman" w:cs="Times New Roman"/>
          <w:sz w:val="26"/>
          <w:szCs w:val="26"/>
        </w:rPr>
        <w:t xml:space="preserve">, затвердженої наказом Державної судової адміністрації України </w:t>
      </w:r>
      <w:r w:rsidR="009B65A9" w:rsidRPr="003F5F16">
        <w:rPr>
          <w:rFonts w:ascii="Times New Roman" w:hAnsi="Times New Roman" w:cs="Times New Roman"/>
          <w:bCs/>
          <w:sz w:val="26"/>
          <w:szCs w:val="26"/>
        </w:rPr>
        <w:t>20.02.2013  № 28</w:t>
      </w:r>
      <w:r w:rsidR="009B65A9">
        <w:rPr>
          <w:rFonts w:ascii="Times New Roman" w:hAnsi="Times New Roman" w:cs="Times New Roman"/>
          <w:sz w:val="26"/>
          <w:szCs w:val="26"/>
        </w:rPr>
        <w:t xml:space="preserve"> та </w:t>
      </w:r>
      <w:r w:rsidR="00A7373F" w:rsidRPr="00A7373F">
        <w:rPr>
          <w:rFonts w:ascii="Times New Roman" w:hAnsi="Times New Roman" w:cs="Times New Roman"/>
          <w:bCs/>
          <w:sz w:val="26"/>
          <w:szCs w:val="26"/>
        </w:rPr>
        <w:t>Інструкції</w:t>
      </w:r>
      <w:r w:rsidR="00A7373F" w:rsidRPr="00A7373F">
        <w:rPr>
          <w:rFonts w:ascii="Times New Roman" w:hAnsi="Times New Roman" w:cs="Times New Roman"/>
          <w:sz w:val="26"/>
          <w:szCs w:val="26"/>
        </w:rPr>
        <w:t xml:space="preserve"> </w:t>
      </w:r>
      <w:r w:rsidR="00A7373F" w:rsidRPr="00A7373F">
        <w:rPr>
          <w:rFonts w:ascii="Times New Roman" w:hAnsi="Times New Roman" w:cs="Times New Roman"/>
          <w:bCs/>
          <w:sz w:val="26"/>
          <w:szCs w:val="26"/>
        </w:rPr>
        <w:t xml:space="preserve">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 № 348 </w:t>
      </w:r>
      <w:r w:rsidR="009B65A9">
        <w:rPr>
          <w:rFonts w:ascii="Times New Roman" w:hAnsi="Times New Roman" w:cs="Times New Roman"/>
          <w:sz w:val="26"/>
          <w:szCs w:val="26"/>
        </w:rPr>
        <w:t>(далі - Інструкція</w:t>
      </w:r>
      <w:r w:rsidR="00A7373F">
        <w:rPr>
          <w:rFonts w:ascii="Times New Roman" w:hAnsi="Times New Roman" w:cs="Times New Roman"/>
          <w:sz w:val="26"/>
          <w:szCs w:val="26"/>
        </w:rPr>
        <w:t>)</w:t>
      </w:r>
      <w:r w:rsidR="009B65A9">
        <w:rPr>
          <w:rFonts w:ascii="Times New Roman" w:hAnsi="Times New Roman" w:cs="Times New Roman"/>
          <w:sz w:val="26"/>
          <w:szCs w:val="26"/>
        </w:rPr>
        <w:t xml:space="preserve">. </w:t>
      </w:r>
      <w:r w:rsidR="00A7373F">
        <w:rPr>
          <w:rFonts w:ascii="Times New Roman" w:hAnsi="Times New Roman" w:cs="Times New Roman"/>
          <w:b/>
          <w:bCs/>
          <w:sz w:val="26"/>
          <w:szCs w:val="26"/>
        </w:rPr>
        <w:t xml:space="preserve"> </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 xml:space="preserve">1.3. Особливості організації роботи із зверненнями громадян в </w:t>
      </w:r>
      <w:r w:rsidR="00560CA8" w:rsidRPr="003A4386">
        <w:rPr>
          <w:rFonts w:ascii="Times New Roman" w:hAnsi="Times New Roman" w:cs="Times New Roman"/>
          <w:sz w:val="26"/>
          <w:szCs w:val="26"/>
        </w:rPr>
        <w:t>Рівненському апеляційному господарському суді</w:t>
      </w:r>
      <w:r w:rsidRPr="003A4386">
        <w:rPr>
          <w:rFonts w:ascii="Times New Roman" w:hAnsi="Times New Roman" w:cs="Times New Roman"/>
          <w:sz w:val="26"/>
          <w:szCs w:val="26"/>
        </w:rPr>
        <w:t xml:space="preserve"> зумовлені його правовим статусом та необхідністю забезпечення чіткого виконання вимог законодавства щодо об’єктивності, неупередженості та </w:t>
      </w:r>
      <w:proofErr w:type="spellStart"/>
      <w:r w:rsidR="00E8067D">
        <w:rPr>
          <w:rFonts w:ascii="Times New Roman" w:hAnsi="Times New Roman" w:cs="Times New Roman"/>
          <w:sz w:val="26"/>
          <w:szCs w:val="26"/>
        </w:rPr>
        <w:t>позасторонності</w:t>
      </w:r>
      <w:proofErr w:type="spellEnd"/>
      <w:r w:rsidR="00E8067D">
        <w:rPr>
          <w:rFonts w:ascii="Times New Roman" w:hAnsi="Times New Roman" w:cs="Times New Roman"/>
          <w:sz w:val="26"/>
          <w:szCs w:val="26"/>
        </w:rPr>
        <w:t>,</w:t>
      </w:r>
      <w:r w:rsidRPr="003A4386">
        <w:rPr>
          <w:rFonts w:ascii="Times New Roman" w:hAnsi="Times New Roman" w:cs="Times New Roman"/>
          <w:sz w:val="26"/>
          <w:szCs w:val="26"/>
        </w:rPr>
        <w:t xml:space="preserve"> що виключає можливість для сто</w:t>
      </w:r>
      <w:r w:rsidR="00560CA8" w:rsidRPr="003A4386">
        <w:rPr>
          <w:rFonts w:ascii="Times New Roman" w:hAnsi="Times New Roman" w:cs="Times New Roman"/>
          <w:sz w:val="26"/>
          <w:szCs w:val="26"/>
        </w:rPr>
        <w:t>рін, а також третіх осіб</w:t>
      </w:r>
      <w:r w:rsidRPr="003A4386">
        <w:rPr>
          <w:rFonts w:ascii="Times New Roman" w:hAnsi="Times New Roman" w:cs="Times New Roman"/>
          <w:sz w:val="26"/>
          <w:szCs w:val="26"/>
        </w:rPr>
        <w:t xml:space="preserve"> втручатися в розгляд справ, а також вчиняти незаконний тиск на суддів.</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1.4. Прийом громадян, які особисто звернулися до суду, здійснюється у формах прийняття уповноваженими на це працівниками апарату суду поданих ними заяв, скарг, клопотань та інших звернень з подальшою їх реєстрацією і опрацюванням в порядку, визначеному правилами діловодства, а також через особистий прийом, що проводиться керівництвом суду (головою</w:t>
      </w:r>
      <w:r w:rsidR="00560CA8" w:rsidRPr="003A4386">
        <w:rPr>
          <w:rFonts w:ascii="Times New Roman" w:hAnsi="Times New Roman" w:cs="Times New Roman"/>
          <w:sz w:val="26"/>
          <w:szCs w:val="26"/>
        </w:rPr>
        <w:t xml:space="preserve"> суду</w:t>
      </w:r>
      <w:r w:rsidRPr="003A4386">
        <w:rPr>
          <w:rFonts w:ascii="Times New Roman" w:hAnsi="Times New Roman" w:cs="Times New Roman"/>
          <w:sz w:val="26"/>
          <w:szCs w:val="26"/>
        </w:rPr>
        <w:t>, заступник</w:t>
      </w:r>
      <w:r w:rsidR="00560CA8" w:rsidRPr="003A4386">
        <w:rPr>
          <w:rFonts w:ascii="Times New Roman" w:hAnsi="Times New Roman" w:cs="Times New Roman"/>
          <w:sz w:val="26"/>
          <w:szCs w:val="26"/>
        </w:rPr>
        <w:t>ом голови суду</w:t>
      </w:r>
      <w:r w:rsidRPr="003A4386">
        <w:rPr>
          <w:rFonts w:ascii="Times New Roman" w:hAnsi="Times New Roman" w:cs="Times New Roman"/>
          <w:sz w:val="26"/>
          <w:szCs w:val="26"/>
        </w:rPr>
        <w:t>, керівником апарату суду</w:t>
      </w:r>
      <w:r w:rsidR="00560CA8" w:rsidRPr="003A4386">
        <w:rPr>
          <w:rFonts w:ascii="Times New Roman" w:hAnsi="Times New Roman" w:cs="Times New Roman"/>
          <w:sz w:val="26"/>
          <w:szCs w:val="26"/>
        </w:rPr>
        <w:t>, заступниками керівника апарату суду</w:t>
      </w:r>
      <w:r w:rsidRPr="003A4386">
        <w:rPr>
          <w:rFonts w:ascii="Times New Roman" w:hAnsi="Times New Roman" w:cs="Times New Roman"/>
          <w:sz w:val="26"/>
          <w:szCs w:val="26"/>
        </w:rPr>
        <w:t>) у межах своїх повноважень та з питань, що належать до їх службової компетенці</w:t>
      </w:r>
      <w:r w:rsidR="00E8067D">
        <w:rPr>
          <w:rFonts w:ascii="Times New Roman" w:hAnsi="Times New Roman" w:cs="Times New Roman"/>
          <w:sz w:val="26"/>
          <w:szCs w:val="26"/>
        </w:rPr>
        <w:t>ї, згідно встановленого графіку</w:t>
      </w:r>
      <w:r w:rsidR="006305F1">
        <w:rPr>
          <w:rFonts w:ascii="Times New Roman" w:hAnsi="Times New Roman" w:cs="Times New Roman"/>
          <w:sz w:val="26"/>
          <w:szCs w:val="26"/>
        </w:rPr>
        <w:t>.</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1.5. П</w:t>
      </w:r>
      <w:r w:rsidR="00041013" w:rsidRPr="003A4386">
        <w:rPr>
          <w:rFonts w:ascii="Times New Roman" w:hAnsi="Times New Roman" w:cs="Times New Roman"/>
          <w:sz w:val="26"/>
          <w:szCs w:val="26"/>
        </w:rPr>
        <w:t>ропу</w:t>
      </w:r>
      <w:r w:rsidRPr="003A4386">
        <w:rPr>
          <w:rFonts w:ascii="Times New Roman" w:hAnsi="Times New Roman" w:cs="Times New Roman"/>
          <w:sz w:val="26"/>
          <w:szCs w:val="26"/>
        </w:rPr>
        <w:t xml:space="preserve">скний режим у суді та порядок доступу громадян до суду визначається </w:t>
      </w:r>
      <w:r w:rsidR="00041013" w:rsidRPr="003A4386">
        <w:rPr>
          <w:rFonts w:ascii="Times New Roman" w:hAnsi="Times New Roman" w:cs="Times New Roman"/>
          <w:sz w:val="26"/>
          <w:szCs w:val="26"/>
        </w:rPr>
        <w:t>Правилами пропуску осіб до приміщення та транспортних засобів на територію Рівненського апеляційного господарського суду, затвердженими</w:t>
      </w:r>
      <w:r w:rsidR="00041013" w:rsidRPr="003A4386">
        <w:rPr>
          <w:rFonts w:ascii="Times New Roman" w:eastAsia="Times New Roman" w:hAnsi="Times New Roman" w:cs="Times New Roman"/>
          <w:sz w:val="26"/>
          <w:szCs w:val="26"/>
          <w:lang w:eastAsia="uk-UA"/>
        </w:rPr>
        <w:t xml:space="preserve"> </w:t>
      </w:r>
      <w:r w:rsidR="00041013" w:rsidRPr="003A4386">
        <w:rPr>
          <w:rFonts w:ascii="Times New Roman" w:hAnsi="Times New Roman" w:cs="Times New Roman"/>
          <w:sz w:val="26"/>
          <w:szCs w:val="26"/>
        </w:rPr>
        <w:t xml:space="preserve">наказом голови  Рівненського апеляційного господарського суду № </w:t>
      </w:r>
      <w:r w:rsidR="00041013" w:rsidRPr="003A4386">
        <w:rPr>
          <w:rFonts w:ascii="Times New Roman" w:hAnsi="Times New Roman" w:cs="Times New Roman"/>
          <w:sz w:val="26"/>
          <w:szCs w:val="26"/>
          <w:lang w:val="ru-RU"/>
        </w:rPr>
        <w:t>94</w:t>
      </w:r>
      <w:r w:rsidR="00041013" w:rsidRPr="003A4386">
        <w:rPr>
          <w:rFonts w:ascii="Times New Roman" w:hAnsi="Times New Roman" w:cs="Times New Roman"/>
          <w:sz w:val="26"/>
          <w:szCs w:val="26"/>
        </w:rPr>
        <w:t xml:space="preserve"> від </w:t>
      </w:r>
      <w:r w:rsidR="00041013" w:rsidRPr="003A4386">
        <w:rPr>
          <w:rFonts w:ascii="Times New Roman" w:hAnsi="Times New Roman" w:cs="Times New Roman"/>
          <w:sz w:val="26"/>
          <w:szCs w:val="26"/>
          <w:lang w:val="ru-RU"/>
        </w:rPr>
        <w:t xml:space="preserve">13 </w:t>
      </w:r>
      <w:r w:rsidR="00041013" w:rsidRPr="003A4386">
        <w:rPr>
          <w:rFonts w:ascii="Times New Roman" w:hAnsi="Times New Roman" w:cs="Times New Roman"/>
          <w:sz w:val="26"/>
          <w:szCs w:val="26"/>
        </w:rPr>
        <w:t xml:space="preserve">лютого 2017 року </w:t>
      </w:r>
      <w:r w:rsidRPr="003A4386">
        <w:rPr>
          <w:rFonts w:ascii="Times New Roman" w:hAnsi="Times New Roman" w:cs="Times New Roman"/>
          <w:sz w:val="26"/>
          <w:szCs w:val="26"/>
        </w:rPr>
        <w:t>з урахуванням режиму роботи суду та графіку особистого прийому громадян.</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lastRenderedPageBreak/>
        <w:t xml:space="preserve">1.6. Судді </w:t>
      </w:r>
      <w:r w:rsidR="00041013" w:rsidRPr="003A4386">
        <w:rPr>
          <w:rFonts w:ascii="Times New Roman" w:hAnsi="Times New Roman" w:cs="Times New Roman"/>
          <w:sz w:val="26"/>
          <w:szCs w:val="26"/>
        </w:rPr>
        <w:t xml:space="preserve">Рівненського апеляційного господарського суду </w:t>
      </w:r>
      <w:r w:rsidRPr="003A4386">
        <w:rPr>
          <w:rFonts w:ascii="Times New Roman" w:hAnsi="Times New Roman" w:cs="Times New Roman"/>
          <w:sz w:val="26"/>
          <w:szCs w:val="26"/>
        </w:rPr>
        <w:t>особистого прийому громадян не проводять. Єдиною формою спілкування сторін із суддею є розгляд справи у судовому засіданні, під час якого усі клопотання, заяви, звернення вирішуються виключно у передбаченому законодавством процесуальному порядку.</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 xml:space="preserve">1.7. З метою інформування громадськості про правила прийому громадян в </w:t>
      </w:r>
      <w:r w:rsidR="00041013" w:rsidRPr="003A4386">
        <w:rPr>
          <w:rFonts w:ascii="Times New Roman" w:hAnsi="Times New Roman" w:cs="Times New Roman"/>
          <w:sz w:val="26"/>
          <w:szCs w:val="26"/>
        </w:rPr>
        <w:t>Рівненському апеляційному господарському суді Порядок</w:t>
      </w:r>
      <w:r w:rsidRPr="003A4386">
        <w:rPr>
          <w:rFonts w:ascii="Times New Roman" w:hAnsi="Times New Roman" w:cs="Times New Roman"/>
          <w:sz w:val="26"/>
          <w:szCs w:val="26"/>
        </w:rPr>
        <w:t xml:space="preserve"> розміщується </w:t>
      </w:r>
      <w:r w:rsidR="00ED1D25">
        <w:rPr>
          <w:rFonts w:ascii="Times New Roman" w:hAnsi="Times New Roman" w:cs="Times New Roman"/>
          <w:sz w:val="26"/>
          <w:szCs w:val="26"/>
        </w:rPr>
        <w:t xml:space="preserve">на офіційному веб-сайті Рівненського апеляційного господарського суду </w:t>
      </w:r>
      <w:r w:rsidR="00BA6A4B" w:rsidRPr="00BA6A4B">
        <w:rPr>
          <w:rFonts w:ascii="Times New Roman" w:hAnsi="Times New Roman" w:cs="Times New Roman"/>
          <w:sz w:val="26"/>
          <w:szCs w:val="26"/>
          <w:u w:val="single"/>
        </w:rPr>
        <w:t>(https://rva.arbitr.gov.ua)</w:t>
      </w:r>
      <w:r w:rsidR="00BA6A4B">
        <w:rPr>
          <w:rFonts w:ascii="Times New Roman" w:hAnsi="Times New Roman" w:cs="Times New Roman"/>
          <w:sz w:val="26"/>
          <w:szCs w:val="26"/>
        </w:rPr>
        <w:t xml:space="preserve"> </w:t>
      </w:r>
      <w:r w:rsidR="00ED1D25">
        <w:rPr>
          <w:rFonts w:ascii="Times New Roman" w:hAnsi="Times New Roman" w:cs="Times New Roman"/>
          <w:sz w:val="26"/>
          <w:szCs w:val="26"/>
        </w:rPr>
        <w:t xml:space="preserve">та </w:t>
      </w:r>
      <w:r w:rsidRPr="003A4386">
        <w:rPr>
          <w:rFonts w:ascii="Times New Roman" w:hAnsi="Times New Roman" w:cs="Times New Roman"/>
          <w:sz w:val="26"/>
          <w:szCs w:val="26"/>
        </w:rPr>
        <w:t xml:space="preserve">на дошці оголошень суду в зручному для ознайомлення місці, до якого </w:t>
      </w:r>
      <w:r w:rsidR="00041013" w:rsidRPr="003A4386">
        <w:rPr>
          <w:rFonts w:ascii="Times New Roman" w:hAnsi="Times New Roman" w:cs="Times New Roman"/>
          <w:sz w:val="26"/>
          <w:szCs w:val="26"/>
        </w:rPr>
        <w:t>забезпечується</w:t>
      </w:r>
      <w:r w:rsidRPr="003A4386">
        <w:rPr>
          <w:rFonts w:ascii="Times New Roman" w:hAnsi="Times New Roman" w:cs="Times New Roman"/>
          <w:sz w:val="26"/>
          <w:szCs w:val="26"/>
        </w:rPr>
        <w:t> безперешкодний доступ.       </w:t>
      </w:r>
    </w:p>
    <w:p w:rsidR="00B81431" w:rsidRPr="003A4386" w:rsidRDefault="0098538A" w:rsidP="003A4386">
      <w:pPr>
        <w:spacing w:after="0"/>
        <w:jc w:val="both"/>
        <w:rPr>
          <w:rFonts w:ascii="Times New Roman" w:hAnsi="Times New Roman" w:cs="Times New Roman"/>
          <w:sz w:val="26"/>
          <w:szCs w:val="26"/>
        </w:rPr>
      </w:pPr>
      <w:r w:rsidRPr="003A4386">
        <w:rPr>
          <w:rFonts w:ascii="Times New Roman" w:hAnsi="Times New Roman" w:cs="Times New Roman"/>
          <w:b/>
          <w:bCs/>
          <w:sz w:val="26"/>
          <w:szCs w:val="26"/>
        </w:rPr>
        <w:t> </w:t>
      </w:r>
    </w:p>
    <w:p w:rsidR="0098538A" w:rsidRPr="003A4386" w:rsidRDefault="0098538A" w:rsidP="00FE587B">
      <w:pPr>
        <w:spacing w:after="0"/>
        <w:jc w:val="center"/>
        <w:rPr>
          <w:rFonts w:ascii="Times New Roman" w:hAnsi="Times New Roman" w:cs="Times New Roman"/>
          <w:sz w:val="26"/>
          <w:szCs w:val="26"/>
        </w:rPr>
      </w:pPr>
      <w:r w:rsidRPr="003A4386">
        <w:rPr>
          <w:rFonts w:ascii="Times New Roman" w:hAnsi="Times New Roman" w:cs="Times New Roman"/>
          <w:b/>
          <w:bCs/>
          <w:sz w:val="26"/>
          <w:szCs w:val="26"/>
        </w:rPr>
        <w:t>2. Організація прийому громадян з питань розгляду письмових звернень</w:t>
      </w:r>
    </w:p>
    <w:p w:rsidR="0098538A" w:rsidRPr="003A4386" w:rsidRDefault="0098538A" w:rsidP="003A4386">
      <w:pPr>
        <w:spacing w:after="0"/>
        <w:jc w:val="both"/>
        <w:rPr>
          <w:rFonts w:ascii="Times New Roman" w:hAnsi="Times New Roman" w:cs="Times New Roman"/>
          <w:sz w:val="26"/>
          <w:szCs w:val="26"/>
        </w:rPr>
      </w:pPr>
      <w:r w:rsidRPr="003A4386">
        <w:rPr>
          <w:rFonts w:ascii="Times New Roman" w:hAnsi="Times New Roman" w:cs="Times New Roman"/>
          <w:b/>
          <w:bCs/>
          <w:sz w:val="26"/>
          <w:szCs w:val="26"/>
        </w:rPr>
        <w:t> </w:t>
      </w:r>
    </w:p>
    <w:p w:rsidR="00E40AF4" w:rsidRDefault="0098538A" w:rsidP="00E40AF4">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 xml:space="preserve">2.1. Усі звернення громадян, викладені у письмовій формі, розгляд і вирішення яких віднесено до компетенції </w:t>
      </w:r>
      <w:r w:rsidR="00041013" w:rsidRPr="003A4386">
        <w:rPr>
          <w:rFonts w:ascii="Times New Roman" w:hAnsi="Times New Roman" w:cs="Times New Roman"/>
          <w:sz w:val="26"/>
          <w:szCs w:val="26"/>
        </w:rPr>
        <w:t>Рівненського апеляційного господарського суду</w:t>
      </w:r>
      <w:r w:rsidRPr="003A4386">
        <w:rPr>
          <w:rFonts w:ascii="Times New Roman" w:hAnsi="Times New Roman" w:cs="Times New Roman"/>
          <w:sz w:val="26"/>
          <w:szCs w:val="26"/>
        </w:rPr>
        <w:t xml:space="preserve">, приймаються щоденно в межах робочого часу згідно графіку роботи суду працівниками </w:t>
      </w:r>
      <w:r w:rsidR="00041013" w:rsidRPr="003A4386">
        <w:rPr>
          <w:rFonts w:ascii="Times New Roman" w:hAnsi="Times New Roman" w:cs="Times New Roman"/>
          <w:sz w:val="26"/>
          <w:szCs w:val="26"/>
        </w:rPr>
        <w:t xml:space="preserve">відділу </w:t>
      </w:r>
      <w:r w:rsidRPr="003A4386">
        <w:rPr>
          <w:rFonts w:ascii="Times New Roman" w:hAnsi="Times New Roman" w:cs="Times New Roman"/>
          <w:sz w:val="26"/>
          <w:szCs w:val="26"/>
        </w:rPr>
        <w:t>канцелярії</w:t>
      </w:r>
      <w:r w:rsidR="00041013" w:rsidRPr="003A4386">
        <w:rPr>
          <w:rFonts w:ascii="Times New Roman" w:hAnsi="Times New Roman" w:cs="Times New Roman"/>
          <w:sz w:val="26"/>
          <w:szCs w:val="26"/>
        </w:rPr>
        <w:t xml:space="preserve"> та документального забезпечення</w:t>
      </w:r>
      <w:r w:rsidRPr="003A4386">
        <w:rPr>
          <w:rFonts w:ascii="Times New Roman" w:hAnsi="Times New Roman" w:cs="Times New Roman"/>
          <w:sz w:val="26"/>
          <w:szCs w:val="26"/>
        </w:rPr>
        <w:t>.</w:t>
      </w:r>
    </w:p>
    <w:p w:rsidR="00B17140" w:rsidRPr="00E40AF4" w:rsidRDefault="00B17140" w:rsidP="00E40AF4">
      <w:pPr>
        <w:spacing w:after="0"/>
        <w:ind w:firstLine="708"/>
        <w:jc w:val="both"/>
        <w:rPr>
          <w:rFonts w:ascii="Times New Roman" w:hAnsi="Times New Roman" w:cs="Times New Roman"/>
          <w:sz w:val="26"/>
          <w:szCs w:val="26"/>
        </w:rPr>
      </w:pPr>
      <w:r w:rsidRPr="00E40AF4">
        <w:rPr>
          <w:rFonts w:ascii="Times New Roman" w:hAnsi="Times New Roman" w:cs="Times New Roman"/>
          <w:sz w:val="26"/>
          <w:szCs w:val="26"/>
        </w:rPr>
        <w:t xml:space="preserve">2.2. Громадяни </w:t>
      </w:r>
      <w:r w:rsidR="008F721A" w:rsidRPr="00E40AF4">
        <w:rPr>
          <w:rFonts w:ascii="Times New Roman" w:hAnsi="Times New Roman" w:cs="Times New Roman"/>
          <w:sz w:val="26"/>
          <w:szCs w:val="26"/>
        </w:rPr>
        <w:t>надсилають письмові звернення поштою або передають до суду особисто чи через уповноважену ними особу</w:t>
      </w:r>
      <w:r w:rsidR="00E40AF4">
        <w:rPr>
          <w:rFonts w:ascii="Times New Roman" w:hAnsi="Times New Roman" w:cs="Times New Roman"/>
          <w:sz w:val="26"/>
          <w:szCs w:val="26"/>
        </w:rPr>
        <w:t>, повноваження якої оформлені відповідно до законодавства (</w:t>
      </w:r>
      <w:r w:rsidR="00B1642F">
        <w:rPr>
          <w:rFonts w:ascii="Times New Roman" w:hAnsi="Times New Roman" w:cs="Times New Roman"/>
          <w:sz w:val="26"/>
          <w:szCs w:val="26"/>
        </w:rPr>
        <w:t xml:space="preserve">поштова адреса: </w:t>
      </w:r>
      <w:r w:rsidR="00E40AF4">
        <w:rPr>
          <w:rFonts w:ascii="Times New Roman" w:hAnsi="Times New Roman" w:cs="Times New Roman"/>
          <w:sz w:val="26"/>
          <w:szCs w:val="26"/>
        </w:rPr>
        <w:t>33001, м. Рівне, вул. Яворницького, 59)</w:t>
      </w:r>
      <w:r w:rsidR="008F721A" w:rsidRPr="00E40AF4">
        <w:rPr>
          <w:rFonts w:ascii="Times New Roman" w:hAnsi="Times New Roman" w:cs="Times New Roman"/>
          <w:sz w:val="26"/>
          <w:szCs w:val="26"/>
        </w:rPr>
        <w:t>. Письмове звернення також може бути надіслане на електронну пошту суду</w:t>
      </w:r>
      <w:r w:rsidR="00E40AF4" w:rsidRPr="00E40AF4">
        <w:rPr>
          <w:rFonts w:ascii="Times New Roman" w:hAnsi="Times New Roman" w:cs="Times New Roman"/>
          <w:sz w:val="26"/>
          <w:szCs w:val="26"/>
        </w:rPr>
        <w:t xml:space="preserve"> (</w:t>
      </w:r>
      <w:r w:rsidR="00E40AF4" w:rsidRPr="00E40AF4">
        <w:rPr>
          <w:rStyle w:val="ab"/>
          <w:rFonts w:ascii="Times New Roman" w:hAnsi="Times New Roman" w:cs="Times New Roman"/>
          <w:b w:val="0"/>
          <w:sz w:val="26"/>
          <w:szCs w:val="26"/>
          <w:shd w:val="clear" w:color="auto" w:fill="FFFFFF"/>
        </w:rPr>
        <w:t>е</w:t>
      </w:r>
      <w:r w:rsidR="00E40AF4">
        <w:rPr>
          <w:rStyle w:val="ab"/>
          <w:rFonts w:ascii="Times New Roman" w:hAnsi="Times New Roman" w:cs="Times New Roman"/>
          <w:b w:val="0"/>
          <w:sz w:val="26"/>
          <w:szCs w:val="26"/>
          <w:shd w:val="clear" w:color="auto" w:fill="FFFFFF"/>
        </w:rPr>
        <w:t>-mail</w:t>
      </w:r>
      <w:r w:rsidR="00E40AF4" w:rsidRPr="00E40AF4">
        <w:rPr>
          <w:rStyle w:val="ab"/>
          <w:rFonts w:ascii="Times New Roman" w:hAnsi="Times New Roman" w:cs="Times New Roman"/>
          <w:b w:val="0"/>
          <w:sz w:val="26"/>
          <w:szCs w:val="26"/>
          <w:shd w:val="clear" w:color="auto" w:fill="FFFFFF"/>
        </w:rPr>
        <w:t>:</w:t>
      </w:r>
      <w:r w:rsidR="00E40AF4" w:rsidRPr="00E40AF4">
        <w:rPr>
          <w:rStyle w:val="ab"/>
          <w:rFonts w:ascii="Times New Roman" w:hAnsi="Times New Roman" w:cs="Times New Roman"/>
          <w:color w:val="3A3A3A"/>
          <w:sz w:val="26"/>
          <w:szCs w:val="26"/>
          <w:shd w:val="clear" w:color="auto" w:fill="FFFFFF"/>
        </w:rPr>
        <w:t> </w:t>
      </w:r>
      <w:hyperlink r:id="rId9" w:history="1">
        <w:r w:rsidR="00E40AF4" w:rsidRPr="00E40AF4">
          <w:rPr>
            <w:rStyle w:val="a9"/>
            <w:rFonts w:ascii="Times New Roman" w:hAnsi="Times New Roman" w:cs="Times New Roman"/>
            <w:color w:val="auto"/>
            <w:sz w:val="26"/>
            <w:szCs w:val="26"/>
          </w:rPr>
          <w:t>inbox@rva.arbitr.gov.ua</w:t>
        </w:r>
      </w:hyperlink>
      <w:r w:rsidR="00E40AF4" w:rsidRPr="00E40AF4">
        <w:rPr>
          <w:rStyle w:val="ab"/>
          <w:rFonts w:ascii="Times New Roman" w:hAnsi="Times New Roman" w:cs="Times New Roman"/>
          <w:sz w:val="26"/>
          <w:szCs w:val="26"/>
          <w:u w:val="single"/>
        </w:rPr>
        <w:t>)</w:t>
      </w:r>
      <w:r w:rsidR="00E40AF4" w:rsidRPr="00E40AF4">
        <w:rPr>
          <w:rFonts w:ascii="Times New Roman" w:hAnsi="Times New Roman" w:cs="Times New Roman"/>
          <w:color w:val="3A3A3A"/>
          <w:sz w:val="26"/>
          <w:szCs w:val="26"/>
        </w:rPr>
        <w:t> </w:t>
      </w:r>
      <w:r w:rsidR="00E40AF4" w:rsidRPr="00B1642F">
        <w:rPr>
          <w:rFonts w:ascii="Times New Roman" w:hAnsi="Times New Roman" w:cs="Times New Roman"/>
          <w:sz w:val="26"/>
          <w:szCs w:val="26"/>
        </w:rPr>
        <w:t>або шляхом</w:t>
      </w:r>
      <w:r w:rsidRPr="00E40AF4">
        <w:rPr>
          <w:rFonts w:ascii="Times New Roman" w:hAnsi="Times New Roman" w:cs="Times New Roman"/>
          <w:sz w:val="26"/>
          <w:szCs w:val="26"/>
        </w:rPr>
        <w:t xml:space="preserve"> заповн</w:t>
      </w:r>
      <w:r w:rsidR="00E40AF4" w:rsidRPr="00E40AF4">
        <w:rPr>
          <w:rFonts w:ascii="Times New Roman" w:hAnsi="Times New Roman" w:cs="Times New Roman"/>
          <w:sz w:val="26"/>
          <w:szCs w:val="26"/>
        </w:rPr>
        <w:t xml:space="preserve">ення </w:t>
      </w:r>
      <w:r w:rsidRPr="00E40AF4">
        <w:rPr>
          <w:rFonts w:ascii="Times New Roman" w:hAnsi="Times New Roman" w:cs="Times New Roman"/>
          <w:sz w:val="26"/>
          <w:szCs w:val="26"/>
        </w:rPr>
        <w:t>електронн</w:t>
      </w:r>
      <w:r w:rsidR="00E40AF4" w:rsidRPr="00E40AF4">
        <w:rPr>
          <w:rFonts w:ascii="Times New Roman" w:hAnsi="Times New Roman" w:cs="Times New Roman"/>
          <w:sz w:val="26"/>
          <w:szCs w:val="26"/>
        </w:rPr>
        <w:t>ої форми</w:t>
      </w:r>
      <w:r w:rsidRPr="00E40AF4">
        <w:rPr>
          <w:rFonts w:ascii="Times New Roman" w:hAnsi="Times New Roman" w:cs="Times New Roman"/>
          <w:sz w:val="26"/>
          <w:szCs w:val="26"/>
        </w:rPr>
        <w:t xml:space="preserve"> звернення, яка розміщена на офіційному веб-сайті суду</w:t>
      </w:r>
      <w:r w:rsidR="00272CED" w:rsidRPr="00E40AF4">
        <w:rPr>
          <w:rFonts w:ascii="Times New Roman" w:hAnsi="Times New Roman" w:cs="Times New Roman"/>
          <w:sz w:val="26"/>
          <w:szCs w:val="26"/>
        </w:rPr>
        <w:t xml:space="preserve"> та розроблена відповідно до вимог Закону України «Про звернення громадян»</w:t>
      </w:r>
      <w:r w:rsidR="00C50421" w:rsidRPr="00E40AF4">
        <w:rPr>
          <w:rFonts w:ascii="Times New Roman" w:hAnsi="Times New Roman" w:cs="Times New Roman"/>
          <w:sz w:val="26"/>
          <w:szCs w:val="26"/>
        </w:rPr>
        <w:t xml:space="preserve"> (додаток 1 до Порядку)</w:t>
      </w:r>
      <w:r w:rsidRPr="00E40AF4">
        <w:rPr>
          <w:rFonts w:ascii="Times New Roman" w:hAnsi="Times New Roman" w:cs="Times New Roman"/>
          <w:sz w:val="26"/>
          <w:szCs w:val="26"/>
        </w:rPr>
        <w:t xml:space="preserve">. </w:t>
      </w:r>
    </w:p>
    <w:p w:rsidR="0098538A" w:rsidRPr="003A4386" w:rsidRDefault="00B17140"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2.3</w:t>
      </w:r>
      <w:r w:rsidR="0098538A" w:rsidRPr="003A4386">
        <w:rPr>
          <w:rFonts w:ascii="Times New Roman" w:hAnsi="Times New Roman" w:cs="Times New Roman"/>
          <w:sz w:val="26"/>
          <w:szCs w:val="26"/>
        </w:rPr>
        <w:t xml:space="preserve">. Прийняті заяви, скарги, клопотання та інші види звернень реєструються працівником </w:t>
      </w:r>
      <w:r w:rsidR="00041013" w:rsidRPr="003A4386">
        <w:rPr>
          <w:rFonts w:ascii="Times New Roman" w:hAnsi="Times New Roman" w:cs="Times New Roman"/>
          <w:sz w:val="26"/>
          <w:szCs w:val="26"/>
        </w:rPr>
        <w:t xml:space="preserve">відділу канцелярії та документального забезпечення </w:t>
      </w:r>
      <w:r w:rsidR="0098538A" w:rsidRPr="003A4386">
        <w:rPr>
          <w:rFonts w:ascii="Times New Roman" w:hAnsi="Times New Roman" w:cs="Times New Roman"/>
          <w:sz w:val="26"/>
          <w:szCs w:val="26"/>
        </w:rPr>
        <w:t>із занесенням відповідних відомостей до автоматизован</w:t>
      </w:r>
      <w:r w:rsidR="006305F1">
        <w:rPr>
          <w:rFonts w:ascii="Times New Roman" w:hAnsi="Times New Roman" w:cs="Times New Roman"/>
          <w:sz w:val="26"/>
          <w:szCs w:val="26"/>
        </w:rPr>
        <w:t xml:space="preserve">ої системи документообігу суду та в подальшому розглядаються відповідно до Закону України </w:t>
      </w:r>
      <w:r w:rsidR="006305F1" w:rsidRPr="006305F1">
        <w:rPr>
          <w:rFonts w:ascii="Times New Roman" w:hAnsi="Times New Roman" w:cs="Times New Roman"/>
          <w:sz w:val="26"/>
          <w:szCs w:val="26"/>
        </w:rPr>
        <w:t xml:space="preserve">«Про звернення громадян» </w:t>
      </w:r>
      <w:r w:rsidR="006305F1">
        <w:rPr>
          <w:rFonts w:ascii="Times New Roman" w:hAnsi="Times New Roman" w:cs="Times New Roman"/>
          <w:sz w:val="26"/>
          <w:szCs w:val="26"/>
        </w:rPr>
        <w:t xml:space="preserve">та </w:t>
      </w:r>
      <w:r w:rsidR="006305F1" w:rsidRPr="003A4386">
        <w:rPr>
          <w:rFonts w:ascii="Times New Roman" w:hAnsi="Times New Roman" w:cs="Times New Roman"/>
          <w:sz w:val="26"/>
          <w:szCs w:val="26"/>
        </w:rPr>
        <w:t>Інструкції</w:t>
      </w:r>
      <w:r w:rsidR="0098538A" w:rsidRPr="003A4386">
        <w:rPr>
          <w:rFonts w:ascii="Times New Roman" w:hAnsi="Times New Roman" w:cs="Times New Roman"/>
          <w:sz w:val="26"/>
          <w:szCs w:val="26"/>
        </w:rPr>
        <w:t>.</w:t>
      </w:r>
    </w:p>
    <w:p w:rsidR="0098538A" w:rsidRPr="003A4386" w:rsidRDefault="00B17140"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2.4</w:t>
      </w:r>
      <w:r w:rsidR="0098538A" w:rsidRPr="003A4386">
        <w:rPr>
          <w:rFonts w:ascii="Times New Roman" w:hAnsi="Times New Roman" w:cs="Times New Roman"/>
          <w:sz w:val="26"/>
          <w:szCs w:val="26"/>
        </w:rPr>
        <w:t xml:space="preserve">. Інформація на усні запити громадян щодо </w:t>
      </w:r>
      <w:r w:rsidR="006305F1">
        <w:rPr>
          <w:rFonts w:ascii="Times New Roman" w:hAnsi="Times New Roman" w:cs="Times New Roman"/>
          <w:sz w:val="26"/>
          <w:szCs w:val="26"/>
        </w:rPr>
        <w:t>надходження</w:t>
      </w:r>
      <w:r w:rsidR="0098538A" w:rsidRPr="003A4386">
        <w:rPr>
          <w:rFonts w:ascii="Times New Roman" w:hAnsi="Times New Roman" w:cs="Times New Roman"/>
          <w:sz w:val="26"/>
          <w:szCs w:val="26"/>
        </w:rPr>
        <w:t xml:space="preserve"> судових справ до провадження </w:t>
      </w:r>
      <w:r w:rsidR="00041013" w:rsidRPr="003A4386">
        <w:rPr>
          <w:rFonts w:ascii="Times New Roman" w:hAnsi="Times New Roman" w:cs="Times New Roman"/>
          <w:sz w:val="26"/>
          <w:szCs w:val="26"/>
        </w:rPr>
        <w:t>Рівненського апеляційного господарського суду</w:t>
      </w:r>
      <w:r w:rsidR="0098538A" w:rsidRPr="003A4386">
        <w:rPr>
          <w:rFonts w:ascii="Times New Roman" w:hAnsi="Times New Roman" w:cs="Times New Roman"/>
          <w:sz w:val="26"/>
          <w:szCs w:val="26"/>
        </w:rPr>
        <w:t xml:space="preserve"> та їх подальший рух надається </w:t>
      </w:r>
      <w:r w:rsidR="00041013" w:rsidRPr="003A4386">
        <w:rPr>
          <w:rFonts w:ascii="Times New Roman" w:hAnsi="Times New Roman" w:cs="Times New Roman"/>
          <w:sz w:val="26"/>
          <w:szCs w:val="26"/>
        </w:rPr>
        <w:t xml:space="preserve">працівниками відділу канцелярії та документального забезпечення </w:t>
      </w:r>
      <w:r w:rsidR="0098538A" w:rsidRPr="003A4386">
        <w:rPr>
          <w:rFonts w:ascii="Times New Roman" w:hAnsi="Times New Roman" w:cs="Times New Roman"/>
          <w:sz w:val="26"/>
          <w:szCs w:val="26"/>
        </w:rPr>
        <w:t>в усній формі.</w:t>
      </w:r>
    </w:p>
    <w:p w:rsidR="0098538A" w:rsidRPr="003A4386" w:rsidRDefault="00B17140"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2.5</w:t>
      </w:r>
      <w:r w:rsidR="0098538A" w:rsidRPr="003A4386">
        <w:rPr>
          <w:rFonts w:ascii="Times New Roman" w:hAnsi="Times New Roman" w:cs="Times New Roman"/>
          <w:sz w:val="26"/>
          <w:szCs w:val="26"/>
        </w:rPr>
        <w:t xml:space="preserve">. </w:t>
      </w:r>
      <w:r w:rsidR="00A7373F" w:rsidRPr="003A4386">
        <w:rPr>
          <w:rFonts w:ascii="Times New Roman" w:hAnsi="Times New Roman" w:cs="Times New Roman"/>
          <w:sz w:val="26"/>
          <w:szCs w:val="26"/>
        </w:rPr>
        <w:t>Юридичні консультації на запити громадян працівниками апарату суду не надаються.</w:t>
      </w:r>
    </w:p>
    <w:p w:rsidR="0098538A" w:rsidRPr="003A4386" w:rsidRDefault="00B17140"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2.6</w:t>
      </w:r>
      <w:r w:rsidR="0098538A" w:rsidRPr="003A4386">
        <w:rPr>
          <w:rFonts w:ascii="Times New Roman" w:hAnsi="Times New Roman" w:cs="Times New Roman"/>
          <w:sz w:val="26"/>
          <w:szCs w:val="26"/>
        </w:rPr>
        <w:t xml:space="preserve">. </w:t>
      </w:r>
      <w:r w:rsidR="00A7373F" w:rsidRPr="003A4386">
        <w:rPr>
          <w:rFonts w:ascii="Times New Roman" w:hAnsi="Times New Roman" w:cs="Times New Roman"/>
          <w:sz w:val="26"/>
          <w:szCs w:val="26"/>
        </w:rPr>
        <w:t>Звернення громадян, оформлені з порушенням вимог чинного законодавства, до розгляду Рівненським апеляційним господарським судом не приймаються.</w:t>
      </w:r>
    </w:p>
    <w:p w:rsidR="0098538A" w:rsidRPr="003A4386" w:rsidRDefault="00B17140"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2.7</w:t>
      </w:r>
      <w:r w:rsidR="0098538A" w:rsidRPr="003A4386">
        <w:rPr>
          <w:rFonts w:ascii="Times New Roman" w:hAnsi="Times New Roman" w:cs="Times New Roman"/>
          <w:sz w:val="26"/>
          <w:szCs w:val="26"/>
        </w:rPr>
        <w:t xml:space="preserve">. </w:t>
      </w:r>
      <w:r w:rsidR="00A7373F" w:rsidRPr="003A4386">
        <w:rPr>
          <w:rFonts w:ascii="Times New Roman" w:hAnsi="Times New Roman" w:cs="Times New Roman"/>
          <w:sz w:val="26"/>
          <w:szCs w:val="26"/>
        </w:rPr>
        <w:t>Звертаючись до Рівненського апеляційного господарського суду із зверненнями особисто, громадяни зобов’язані пред’являти працівникам апарату суду документи, що посвідчують їх особу та повноваження на вчинення відповідних дій.  </w:t>
      </w:r>
    </w:p>
    <w:p w:rsidR="0098538A"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lastRenderedPageBreak/>
        <w:t>2.</w:t>
      </w:r>
      <w:r w:rsidR="00B17140">
        <w:rPr>
          <w:rFonts w:ascii="Times New Roman" w:hAnsi="Times New Roman" w:cs="Times New Roman"/>
          <w:sz w:val="26"/>
          <w:szCs w:val="26"/>
        </w:rPr>
        <w:t>8</w:t>
      </w:r>
      <w:r w:rsidRPr="003A4386">
        <w:rPr>
          <w:rFonts w:ascii="Times New Roman" w:hAnsi="Times New Roman" w:cs="Times New Roman"/>
          <w:sz w:val="26"/>
          <w:szCs w:val="26"/>
        </w:rPr>
        <w:t xml:space="preserve">. </w:t>
      </w:r>
      <w:r w:rsidR="00A7373F" w:rsidRPr="003A4386">
        <w:rPr>
          <w:rFonts w:ascii="Times New Roman" w:hAnsi="Times New Roman" w:cs="Times New Roman"/>
          <w:sz w:val="26"/>
          <w:szCs w:val="26"/>
        </w:rPr>
        <w:t>Звернення, розгляд яких чинним законодавством не віднесено до компетенції Рівненського апеляційного господарського суду, не приймаються, а громадянинові роз’яснюється його право звернутися з приводу порушених у звернені питань до уповноважених на це органів та установ.</w:t>
      </w:r>
    </w:p>
    <w:p w:rsidR="0098538A" w:rsidRDefault="0098538A" w:rsidP="003A4386">
      <w:pPr>
        <w:spacing w:after="0"/>
        <w:jc w:val="both"/>
        <w:rPr>
          <w:rFonts w:ascii="Times New Roman" w:hAnsi="Times New Roman" w:cs="Times New Roman"/>
          <w:sz w:val="26"/>
          <w:szCs w:val="26"/>
        </w:rPr>
      </w:pPr>
    </w:p>
    <w:p w:rsidR="0098538A" w:rsidRPr="003A4386" w:rsidRDefault="0098538A" w:rsidP="00FE587B">
      <w:pPr>
        <w:spacing w:after="0"/>
        <w:jc w:val="center"/>
        <w:rPr>
          <w:rFonts w:ascii="Times New Roman" w:hAnsi="Times New Roman" w:cs="Times New Roman"/>
          <w:sz w:val="26"/>
          <w:szCs w:val="26"/>
        </w:rPr>
      </w:pPr>
      <w:r w:rsidRPr="003A4386">
        <w:rPr>
          <w:rFonts w:ascii="Times New Roman" w:hAnsi="Times New Roman" w:cs="Times New Roman"/>
          <w:b/>
          <w:bCs/>
          <w:sz w:val="26"/>
          <w:szCs w:val="26"/>
        </w:rPr>
        <w:t xml:space="preserve">3. Організація </w:t>
      </w:r>
      <w:r w:rsidR="00A7373F">
        <w:rPr>
          <w:rFonts w:ascii="Times New Roman" w:hAnsi="Times New Roman" w:cs="Times New Roman"/>
          <w:b/>
          <w:bCs/>
          <w:sz w:val="26"/>
          <w:szCs w:val="26"/>
        </w:rPr>
        <w:t xml:space="preserve">особистого </w:t>
      </w:r>
      <w:r w:rsidRPr="003A4386">
        <w:rPr>
          <w:rFonts w:ascii="Times New Roman" w:hAnsi="Times New Roman" w:cs="Times New Roman"/>
          <w:b/>
          <w:bCs/>
          <w:sz w:val="26"/>
          <w:szCs w:val="26"/>
        </w:rPr>
        <w:t>прий</w:t>
      </w:r>
      <w:r w:rsidR="00BB3B82">
        <w:rPr>
          <w:rFonts w:ascii="Times New Roman" w:hAnsi="Times New Roman" w:cs="Times New Roman"/>
          <w:b/>
          <w:bCs/>
          <w:sz w:val="26"/>
          <w:szCs w:val="26"/>
        </w:rPr>
        <w:t>ому</w:t>
      </w:r>
      <w:r w:rsidRPr="003A4386">
        <w:rPr>
          <w:rFonts w:ascii="Times New Roman" w:hAnsi="Times New Roman" w:cs="Times New Roman"/>
          <w:b/>
          <w:bCs/>
          <w:sz w:val="26"/>
          <w:szCs w:val="26"/>
        </w:rPr>
        <w:t xml:space="preserve"> громадян керівництвом суду</w:t>
      </w:r>
    </w:p>
    <w:p w:rsidR="0098538A" w:rsidRPr="003A4386" w:rsidRDefault="0098538A" w:rsidP="003A4386">
      <w:pPr>
        <w:spacing w:after="0"/>
        <w:jc w:val="both"/>
        <w:rPr>
          <w:rFonts w:ascii="Times New Roman" w:hAnsi="Times New Roman" w:cs="Times New Roman"/>
          <w:sz w:val="26"/>
          <w:szCs w:val="26"/>
        </w:rPr>
      </w:pPr>
      <w:r w:rsidRPr="003A4386">
        <w:rPr>
          <w:rFonts w:ascii="Times New Roman" w:hAnsi="Times New Roman" w:cs="Times New Roman"/>
          <w:b/>
          <w:bCs/>
          <w:sz w:val="26"/>
          <w:szCs w:val="26"/>
        </w:rPr>
        <w:t> </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3.1. Для забезпечення реалізації громадянами права на звернення особисто до керівництва органу державної влади з метою захисту своїх законних прав та інтересів</w:t>
      </w:r>
      <w:r w:rsidR="00777150">
        <w:rPr>
          <w:rFonts w:ascii="Times New Roman" w:hAnsi="Times New Roman" w:cs="Times New Roman"/>
          <w:sz w:val="26"/>
          <w:szCs w:val="26"/>
        </w:rPr>
        <w:t>,</w:t>
      </w:r>
      <w:r w:rsidRPr="003A4386">
        <w:rPr>
          <w:rFonts w:ascii="Times New Roman" w:hAnsi="Times New Roman" w:cs="Times New Roman"/>
          <w:sz w:val="26"/>
          <w:szCs w:val="26"/>
        </w:rPr>
        <w:t xml:space="preserve"> в </w:t>
      </w:r>
      <w:r w:rsidR="00777150">
        <w:rPr>
          <w:rFonts w:ascii="Times New Roman" w:hAnsi="Times New Roman" w:cs="Times New Roman"/>
          <w:sz w:val="26"/>
          <w:szCs w:val="26"/>
        </w:rPr>
        <w:t xml:space="preserve">Рівненському </w:t>
      </w:r>
      <w:r w:rsidRPr="003A4386">
        <w:rPr>
          <w:rFonts w:ascii="Times New Roman" w:hAnsi="Times New Roman" w:cs="Times New Roman"/>
          <w:sz w:val="26"/>
          <w:szCs w:val="26"/>
        </w:rPr>
        <w:t xml:space="preserve">апеляційному </w:t>
      </w:r>
      <w:r w:rsidR="00777150">
        <w:rPr>
          <w:rFonts w:ascii="Times New Roman" w:hAnsi="Times New Roman" w:cs="Times New Roman"/>
          <w:sz w:val="26"/>
          <w:szCs w:val="26"/>
        </w:rPr>
        <w:t xml:space="preserve">господарському </w:t>
      </w:r>
      <w:r w:rsidRPr="003A4386">
        <w:rPr>
          <w:rFonts w:ascii="Times New Roman" w:hAnsi="Times New Roman" w:cs="Times New Roman"/>
          <w:sz w:val="26"/>
          <w:szCs w:val="26"/>
        </w:rPr>
        <w:t>суді здійснюється особистий прийом громадян головою</w:t>
      </w:r>
      <w:r w:rsidR="00777150">
        <w:rPr>
          <w:rFonts w:ascii="Times New Roman" w:hAnsi="Times New Roman" w:cs="Times New Roman"/>
          <w:sz w:val="26"/>
          <w:szCs w:val="26"/>
        </w:rPr>
        <w:t xml:space="preserve"> суду</w:t>
      </w:r>
      <w:r w:rsidRPr="003A4386">
        <w:rPr>
          <w:rFonts w:ascii="Times New Roman" w:hAnsi="Times New Roman" w:cs="Times New Roman"/>
          <w:sz w:val="26"/>
          <w:szCs w:val="26"/>
        </w:rPr>
        <w:t>, заступник</w:t>
      </w:r>
      <w:r w:rsidR="00777150">
        <w:rPr>
          <w:rFonts w:ascii="Times New Roman" w:hAnsi="Times New Roman" w:cs="Times New Roman"/>
          <w:sz w:val="26"/>
          <w:szCs w:val="26"/>
        </w:rPr>
        <w:t>ом</w:t>
      </w:r>
      <w:r w:rsidRPr="003A4386">
        <w:rPr>
          <w:rFonts w:ascii="Times New Roman" w:hAnsi="Times New Roman" w:cs="Times New Roman"/>
          <w:sz w:val="26"/>
          <w:szCs w:val="26"/>
        </w:rPr>
        <w:t xml:space="preserve"> голови </w:t>
      </w:r>
      <w:r w:rsidR="00777150">
        <w:rPr>
          <w:rFonts w:ascii="Times New Roman" w:hAnsi="Times New Roman" w:cs="Times New Roman"/>
          <w:sz w:val="26"/>
          <w:szCs w:val="26"/>
        </w:rPr>
        <w:t>суду,</w:t>
      </w:r>
      <w:r w:rsidRPr="003A4386">
        <w:rPr>
          <w:rFonts w:ascii="Times New Roman" w:hAnsi="Times New Roman" w:cs="Times New Roman"/>
          <w:sz w:val="26"/>
          <w:szCs w:val="26"/>
        </w:rPr>
        <w:t xml:space="preserve"> керівником апарату суду</w:t>
      </w:r>
      <w:r w:rsidR="00777150">
        <w:rPr>
          <w:rFonts w:ascii="Times New Roman" w:hAnsi="Times New Roman" w:cs="Times New Roman"/>
          <w:sz w:val="26"/>
          <w:szCs w:val="26"/>
        </w:rPr>
        <w:t xml:space="preserve"> та заступниками керівника апарату суду</w:t>
      </w:r>
      <w:r w:rsidRPr="003A4386">
        <w:rPr>
          <w:rFonts w:ascii="Times New Roman" w:hAnsi="Times New Roman" w:cs="Times New Roman"/>
          <w:sz w:val="26"/>
          <w:szCs w:val="26"/>
        </w:rPr>
        <w:t>.</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3.2. Особистий прийом громадян здійснюється виключно у визначені для прий</w:t>
      </w:r>
      <w:r w:rsidR="00BB3B82">
        <w:rPr>
          <w:rFonts w:ascii="Times New Roman" w:hAnsi="Times New Roman" w:cs="Times New Roman"/>
          <w:sz w:val="26"/>
          <w:szCs w:val="26"/>
        </w:rPr>
        <w:t>ому</w:t>
      </w:r>
      <w:r w:rsidRPr="003A4386">
        <w:rPr>
          <w:rFonts w:ascii="Times New Roman" w:hAnsi="Times New Roman" w:cs="Times New Roman"/>
          <w:sz w:val="26"/>
          <w:szCs w:val="26"/>
        </w:rPr>
        <w:t xml:space="preserve"> громадян суду дні згідно графіку, що затверджується наказом голови суду.</w:t>
      </w:r>
    </w:p>
    <w:p w:rsidR="0098538A" w:rsidRPr="003A4386"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 xml:space="preserve">3.3. Графік особистого прийому громадян </w:t>
      </w:r>
      <w:r w:rsidR="003E0FD0">
        <w:rPr>
          <w:rFonts w:ascii="Times New Roman" w:hAnsi="Times New Roman" w:cs="Times New Roman"/>
          <w:sz w:val="26"/>
          <w:szCs w:val="26"/>
        </w:rPr>
        <w:t>оприлюднюється</w:t>
      </w:r>
      <w:r w:rsidRPr="003A4386">
        <w:rPr>
          <w:rFonts w:ascii="Times New Roman" w:hAnsi="Times New Roman" w:cs="Times New Roman"/>
          <w:sz w:val="26"/>
          <w:szCs w:val="26"/>
        </w:rPr>
        <w:t xml:space="preserve"> </w:t>
      </w:r>
      <w:r w:rsidR="00ED1D25">
        <w:rPr>
          <w:rFonts w:ascii="Times New Roman" w:hAnsi="Times New Roman" w:cs="Times New Roman"/>
          <w:sz w:val="26"/>
          <w:szCs w:val="26"/>
        </w:rPr>
        <w:t xml:space="preserve">на офіційному веб-сайті Рівненського апеляційного господарського суду та </w:t>
      </w:r>
      <w:r w:rsidRPr="003A4386">
        <w:rPr>
          <w:rFonts w:ascii="Times New Roman" w:hAnsi="Times New Roman" w:cs="Times New Roman"/>
          <w:sz w:val="26"/>
          <w:szCs w:val="26"/>
        </w:rPr>
        <w:t>на дошці оголошень суду в загальнодоступному місці.</w:t>
      </w:r>
    </w:p>
    <w:p w:rsidR="003E0FD0" w:rsidRDefault="0098538A" w:rsidP="00C8518F">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 xml:space="preserve">3.4. </w:t>
      </w:r>
      <w:r w:rsidR="003E0FD0" w:rsidRPr="003E0FD0">
        <w:rPr>
          <w:rFonts w:ascii="Times New Roman" w:hAnsi="Times New Roman" w:cs="Times New Roman"/>
          <w:sz w:val="26"/>
          <w:szCs w:val="26"/>
        </w:rPr>
        <w:t xml:space="preserve">Прийом громадян здійснюється в дні та години у зручний для громадян час та відповідно до правил внутрішнього </w:t>
      </w:r>
      <w:r w:rsidR="00C50421">
        <w:rPr>
          <w:rFonts w:ascii="Times New Roman" w:hAnsi="Times New Roman" w:cs="Times New Roman"/>
          <w:sz w:val="26"/>
          <w:szCs w:val="26"/>
        </w:rPr>
        <w:t xml:space="preserve">трудового та службового </w:t>
      </w:r>
      <w:r w:rsidR="003E0FD0" w:rsidRPr="003E0FD0">
        <w:rPr>
          <w:rFonts w:ascii="Times New Roman" w:hAnsi="Times New Roman" w:cs="Times New Roman"/>
          <w:sz w:val="26"/>
          <w:szCs w:val="26"/>
        </w:rPr>
        <w:t xml:space="preserve">розпорядку роботи </w:t>
      </w:r>
      <w:r w:rsidR="003E0FD0">
        <w:rPr>
          <w:rFonts w:ascii="Times New Roman" w:hAnsi="Times New Roman" w:cs="Times New Roman"/>
          <w:sz w:val="26"/>
          <w:szCs w:val="26"/>
        </w:rPr>
        <w:t>суду</w:t>
      </w:r>
      <w:r w:rsidR="003E0FD0" w:rsidRPr="003E0FD0">
        <w:rPr>
          <w:rFonts w:ascii="Times New Roman" w:hAnsi="Times New Roman" w:cs="Times New Roman"/>
          <w:sz w:val="26"/>
          <w:szCs w:val="26"/>
        </w:rPr>
        <w:t>.</w:t>
      </w:r>
    </w:p>
    <w:p w:rsidR="00FA4E4F" w:rsidRDefault="00FA4E4F"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3.5. </w:t>
      </w:r>
      <w:r w:rsidRPr="00FA4E4F">
        <w:rPr>
          <w:rFonts w:ascii="Times New Roman" w:hAnsi="Times New Roman" w:cs="Times New Roman"/>
          <w:sz w:val="26"/>
          <w:szCs w:val="26"/>
        </w:rPr>
        <w:t>Особистий прийом керівництвом суду здійснюється виключно з питань організаційної діяльності Рівненського апеляційного господарського суду, вирішення яких віднесено Законом України «Про судоустрій і статус суддів» до кола їх службових повноважень.</w:t>
      </w:r>
    </w:p>
    <w:p w:rsidR="003E0FD0" w:rsidRPr="003E0FD0" w:rsidRDefault="00FA4E4F"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3.6.</w:t>
      </w:r>
      <w:r w:rsidRPr="003E0FD0">
        <w:rPr>
          <w:rFonts w:ascii="Times New Roman" w:hAnsi="Times New Roman" w:cs="Times New Roman"/>
          <w:sz w:val="26"/>
          <w:szCs w:val="26"/>
        </w:rPr>
        <w:t xml:space="preserve"> </w:t>
      </w:r>
      <w:r w:rsidR="003E0FD0" w:rsidRPr="003E0FD0">
        <w:rPr>
          <w:rFonts w:ascii="Times New Roman" w:hAnsi="Times New Roman" w:cs="Times New Roman"/>
          <w:sz w:val="26"/>
          <w:szCs w:val="26"/>
        </w:rPr>
        <w:t xml:space="preserve">Особистий прийом громадян </w:t>
      </w:r>
      <w:r w:rsidR="00541B6A">
        <w:rPr>
          <w:rFonts w:ascii="Times New Roman" w:hAnsi="Times New Roman" w:cs="Times New Roman"/>
          <w:sz w:val="26"/>
          <w:szCs w:val="26"/>
        </w:rPr>
        <w:t xml:space="preserve">також </w:t>
      </w:r>
      <w:r w:rsidR="003E0FD0" w:rsidRPr="003E0FD0">
        <w:rPr>
          <w:rFonts w:ascii="Times New Roman" w:hAnsi="Times New Roman" w:cs="Times New Roman"/>
          <w:sz w:val="26"/>
          <w:szCs w:val="26"/>
        </w:rPr>
        <w:t>проводиться за попереднім записом.</w:t>
      </w:r>
    </w:p>
    <w:p w:rsidR="003E0FD0" w:rsidRPr="003E0FD0" w:rsidRDefault="00FA4E4F"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3.7.</w:t>
      </w:r>
      <w:r w:rsidRPr="003E0FD0">
        <w:rPr>
          <w:rFonts w:ascii="Times New Roman" w:hAnsi="Times New Roman" w:cs="Times New Roman"/>
          <w:sz w:val="26"/>
          <w:szCs w:val="26"/>
        </w:rPr>
        <w:t xml:space="preserve"> </w:t>
      </w:r>
      <w:r w:rsidR="003E0FD0" w:rsidRPr="003E0FD0">
        <w:rPr>
          <w:rFonts w:ascii="Times New Roman" w:hAnsi="Times New Roman" w:cs="Times New Roman"/>
          <w:sz w:val="26"/>
          <w:szCs w:val="26"/>
        </w:rPr>
        <w:t>Попередній запис на особистий прийом здійснює головн</w:t>
      </w:r>
      <w:r w:rsidR="003E0FD0">
        <w:rPr>
          <w:rFonts w:ascii="Times New Roman" w:hAnsi="Times New Roman" w:cs="Times New Roman"/>
          <w:sz w:val="26"/>
          <w:szCs w:val="26"/>
        </w:rPr>
        <w:t>ий</w:t>
      </w:r>
      <w:r w:rsidR="003E0FD0" w:rsidRPr="003E0FD0">
        <w:rPr>
          <w:rFonts w:ascii="Times New Roman" w:hAnsi="Times New Roman" w:cs="Times New Roman"/>
          <w:sz w:val="26"/>
          <w:szCs w:val="26"/>
        </w:rPr>
        <w:t xml:space="preserve"> </w:t>
      </w:r>
      <w:r w:rsidR="003E0FD0">
        <w:rPr>
          <w:rFonts w:ascii="Times New Roman" w:hAnsi="Times New Roman" w:cs="Times New Roman"/>
          <w:sz w:val="26"/>
          <w:szCs w:val="26"/>
        </w:rPr>
        <w:t>спеціаліст</w:t>
      </w:r>
      <w:r w:rsidR="003E0FD0" w:rsidRPr="003E0FD0">
        <w:rPr>
          <w:rFonts w:ascii="Times New Roman" w:hAnsi="Times New Roman" w:cs="Times New Roman"/>
          <w:sz w:val="26"/>
          <w:szCs w:val="26"/>
        </w:rPr>
        <w:t xml:space="preserve"> із забезпечення зв’язків з засобами ма</w:t>
      </w:r>
      <w:r w:rsidR="003E0FD0">
        <w:rPr>
          <w:rFonts w:ascii="Times New Roman" w:hAnsi="Times New Roman" w:cs="Times New Roman"/>
          <w:sz w:val="26"/>
          <w:szCs w:val="26"/>
        </w:rPr>
        <w:t>сової інформації (прес-секретар</w:t>
      </w:r>
      <w:r w:rsidR="003E0FD0" w:rsidRPr="003E0FD0">
        <w:rPr>
          <w:rFonts w:ascii="Times New Roman" w:hAnsi="Times New Roman" w:cs="Times New Roman"/>
          <w:sz w:val="26"/>
          <w:szCs w:val="26"/>
        </w:rPr>
        <w:t>) відділу узагальнення судової практики, статистики</w:t>
      </w:r>
      <w:r w:rsidR="003E0FD0">
        <w:rPr>
          <w:rFonts w:ascii="Times New Roman" w:hAnsi="Times New Roman" w:cs="Times New Roman"/>
          <w:sz w:val="26"/>
          <w:szCs w:val="26"/>
        </w:rPr>
        <w:t xml:space="preserve"> та інформатизації </w:t>
      </w:r>
      <w:r w:rsidR="003E0FD0" w:rsidRPr="003E0FD0">
        <w:rPr>
          <w:rFonts w:ascii="Times New Roman" w:hAnsi="Times New Roman" w:cs="Times New Roman"/>
          <w:sz w:val="26"/>
          <w:szCs w:val="26"/>
        </w:rPr>
        <w:t xml:space="preserve">за адресою: </w:t>
      </w:r>
      <w:r w:rsidR="003E0FD0">
        <w:rPr>
          <w:rFonts w:ascii="Times New Roman" w:hAnsi="Times New Roman" w:cs="Times New Roman"/>
          <w:sz w:val="26"/>
          <w:szCs w:val="26"/>
        </w:rPr>
        <w:t xml:space="preserve">                          </w:t>
      </w:r>
      <w:r w:rsidR="00E40AF4">
        <w:rPr>
          <w:rFonts w:ascii="Times New Roman" w:hAnsi="Times New Roman" w:cs="Times New Roman"/>
          <w:sz w:val="26"/>
          <w:szCs w:val="26"/>
        </w:rPr>
        <w:t xml:space="preserve">33001, </w:t>
      </w:r>
      <w:r w:rsidR="003E0FD0" w:rsidRPr="003E0FD0">
        <w:rPr>
          <w:rFonts w:ascii="Times New Roman" w:hAnsi="Times New Roman" w:cs="Times New Roman"/>
          <w:sz w:val="26"/>
          <w:szCs w:val="26"/>
        </w:rPr>
        <w:t xml:space="preserve">м. </w:t>
      </w:r>
      <w:r w:rsidR="003E0FD0">
        <w:rPr>
          <w:rFonts w:ascii="Times New Roman" w:hAnsi="Times New Roman" w:cs="Times New Roman"/>
          <w:sz w:val="26"/>
          <w:szCs w:val="26"/>
        </w:rPr>
        <w:t>Рівне, вул. Яворницького, 59</w:t>
      </w:r>
      <w:r w:rsidR="003E0FD0" w:rsidRPr="003E0FD0">
        <w:rPr>
          <w:rFonts w:ascii="Times New Roman" w:hAnsi="Times New Roman" w:cs="Times New Roman"/>
          <w:sz w:val="26"/>
          <w:szCs w:val="26"/>
        </w:rPr>
        <w:t>, а також за телефоном: (0362) 62-57-19 .</w:t>
      </w:r>
    </w:p>
    <w:p w:rsidR="003E0FD0" w:rsidRPr="003E0FD0" w:rsidRDefault="003E0FD0" w:rsidP="008404D8">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 xml:space="preserve">Під час попереднього запису на особистий прийом з’ясовуються прізвище, ім’я, по батькові, місце проживання громадянина, контактний телефон, зміст порушеного питання, до кого із посадових осіб </w:t>
      </w:r>
      <w:r>
        <w:rPr>
          <w:rFonts w:ascii="Times New Roman" w:hAnsi="Times New Roman" w:cs="Times New Roman"/>
          <w:sz w:val="26"/>
          <w:szCs w:val="26"/>
        </w:rPr>
        <w:t>суду</w:t>
      </w:r>
      <w:r w:rsidRPr="003E0FD0">
        <w:rPr>
          <w:rFonts w:ascii="Times New Roman" w:hAnsi="Times New Roman" w:cs="Times New Roman"/>
          <w:sz w:val="26"/>
          <w:szCs w:val="26"/>
        </w:rPr>
        <w:t xml:space="preserve"> він звертався раніше з цього питання і яке було прийнято рішення.</w:t>
      </w:r>
    </w:p>
    <w:p w:rsidR="003E0FD0" w:rsidRPr="003E0FD0" w:rsidRDefault="00FA4E4F" w:rsidP="00C8518F">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3.8. </w:t>
      </w:r>
      <w:r w:rsidR="003E0FD0">
        <w:rPr>
          <w:rFonts w:ascii="Times New Roman" w:hAnsi="Times New Roman" w:cs="Times New Roman"/>
          <w:sz w:val="26"/>
          <w:szCs w:val="26"/>
        </w:rPr>
        <w:t>Г</w:t>
      </w:r>
      <w:r w:rsidR="003E0FD0" w:rsidRPr="003E0FD0">
        <w:rPr>
          <w:rFonts w:ascii="Times New Roman" w:hAnsi="Times New Roman" w:cs="Times New Roman"/>
          <w:sz w:val="26"/>
          <w:szCs w:val="26"/>
        </w:rPr>
        <w:t xml:space="preserve">оловний спеціаліст із забезпечення зв’язків з засобами масової інформації (прес-секретар) відділу узагальнення судової практики, статистики та інформатизації, з’ясувавши зміст порушеного питання, надає громадянину рекомендації до якої посадової особи </w:t>
      </w:r>
      <w:r w:rsidR="006F7E8F">
        <w:rPr>
          <w:rFonts w:ascii="Times New Roman" w:hAnsi="Times New Roman" w:cs="Times New Roman"/>
          <w:sz w:val="26"/>
          <w:szCs w:val="26"/>
        </w:rPr>
        <w:t>суду</w:t>
      </w:r>
      <w:r w:rsidR="003E0FD0" w:rsidRPr="003E0FD0">
        <w:rPr>
          <w:rFonts w:ascii="Times New Roman" w:hAnsi="Times New Roman" w:cs="Times New Roman"/>
          <w:sz w:val="26"/>
          <w:szCs w:val="26"/>
        </w:rPr>
        <w:t xml:space="preserve"> записатися на особистий прийом згідно з графіком прийому громадян та з урахуванням посадових обов’язків особи, яка здійснює прийом. </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Не дозволяється з’ясовувати дані про особу громадянина, що не стосуються його звернення.</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lastRenderedPageBreak/>
        <w:t xml:space="preserve">Посадовою особою </w:t>
      </w:r>
      <w:r w:rsidR="00FA4E4F">
        <w:rPr>
          <w:rFonts w:ascii="Times New Roman" w:hAnsi="Times New Roman" w:cs="Times New Roman"/>
          <w:sz w:val="26"/>
          <w:szCs w:val="26"/>
        </w:rPr>
        <w:t>суду</w:t>
      </w:r>
      <w:r w:rsidRPr="003E0FD0">
        <w:rPr>
          <w:rFonts w:ascii="Times New Roman" w:hAnsi="Times New Roman" w:cs="Times New Roman"/>
          <w:sz w:val="26"/>
          <w:szCs w:val="26"/>
        </w:rPr>
        <w:t>, яка здійснює прийом громадян, при розгляді питання щодо діяльності судді можуть бути надані лише роз’яснення щодо порядку дисциплінарного провадженн</w:t>
      </w:r>
      <w:r w:rsidR="00FA4E4F">
        <w:rPr>
          <w:rFonts w:ascii="Times New Roman" w:hAnsi="Times New Roman" w:cs="Times New Roman"/>
          <w:sz w:val="26"/>
          <w:szCs w:val="26"/>
        </w:rPr>
        <w:t>я та вимог до дисциплінарної скарги.</w:t>
      </w:r>
    </w:p>
    <w:p w:rsidR="003E0FD0" w:rsidRPr="003E0FD0"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3.9. </w:t>
      </w:r>
      <w:r w:rsidR="003E0FD0" w:rsidRPr="003E0FD0">
        <w:rPr>
          <w:rFonts w:ascii="Times New Roman" w:hAnsi="Times New Roman" w:cs="Times New Roman"/>
          <w:sz w:val="26"/>
          <w:szCs w:val="26"/>
        </w:rPr>
        <w:t xml:space="preserve">Під час особистого прийому громадян посадовою особою </w:t>
      </w:r>
      <w:r>
        <w:rPr>
          <w:rFonts w:ascii="Times New Roman" w:hAnsi="Times New Roman" w:cs="Times New Roman"/>
          <w:sz w:val="26"/>
          <w:szCs w:val="26"/>
        </w:rPr>
        <w:t>суду</w:t>
      </w:r>
      <w:r w:rsidR="003E0FD0" w:rsidRPr="003E0FD0">
        <w:rPr>
          <w:rFonts w:ascii="Times New Roman" w:hAnsi="Times New Roman" w:cs="Times New Roman"/>
          <w:sz w:val="26"/>
          <w:szCs w:val="26"/>
        </w:rPr>
        <w:t xml:space="preserve"> не здійснюються:</w:t>
      </w:r>
    </w:p>
    <w:p w:rsidR="003E0FD0" w:rsidRPr="003E0FD0"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E0FD0" w:rsidRPr="003E0FD0">
        <w:rPr>
          <w:rFonts w:ascii="Times New Roman" w:hAnsi="Times New Roman" w:cs="Times New Roman"/>
          <w:sz w:val="26"/>
          <w:szCs w:val="26"/>
        </w:rPr>
        <w:t>оцінки судових рішень та дій судді при здійсненні правосуддя;</w:t>
      </w:r>
    </w:p>
    <w:p w:rsidR="003E0FD0" w:rsidRPr="003E0FD0"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E0FD0" w:rsidRPr="003E0FD0">
        <w:rPr>
          <w:rFonts w:ascii="Times New Roman" w:hAnsi="Times New Roman" w:cs="Times New Roman"/>
          <w:sz w:val="26"/>
          <w:szCs w:val="26"/>
        </w:rPr>
        <w:t>встановлення наявності/відсутності ознак дисциплінарного проступку в діях судді;</w:t>
      </w:r>
    </w:p>
    <w:p w:rsidR="003E0FD0" w:rsidRPr="003E0FD0"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E0FD0" w:rsidRPr="003E0FD0">
        <w:rPr>
          <w:rFonts w:ascii="Times New Roman" w:hAnsi="Times New Roman" w:cs="Times New Roman"/>
          <w:sz w:val="26"/>
          <w:szCs w:val="26"/>
        </w:rPr>
        <w:t xml:space="preserve">інші дії, що можуть тлумачитися як втручання у виконання </w:t>
      </w:r>
      <w:r>
        <w:rPr>
          <w:rFonts w:ascii="Times New Roman" w:hAnsi="Times New Roman" w:cs="Times New Roman"/>
          <w:sz w:val="26"/>
          <w:szCs w:val="26"/>
        </w:rPr>
        <w:t>суддями</w:t>
      </w:r>
      <w:r w:rsidR="003E0FD0" w:rsidRPr="003E0FD0">
        <w:rPr>
          <w:rFonts w:ascii="Times New Roman" w:hAnsi="Times New Roman" w:cs="Times New Roman"/>
          <w:sz w:val="26"/>
          <w:szCs w:val="26"/>
        </w:rPr>
        <w:t xml:space="preserve"> своїх повноважень.</w:t>
      </w:r>
    </w:p>
    <w:p w:rsidR="003E0FD0" w:rsidRPr="003E0FD0"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3.10. </w:t>
      </w:r>
      <w:r w:rsidR="003E0FD0" w:rsidRPr="003E0FD0">
        <w:rPr>
          <w:rFonts w:ascii="Times New Roman" w:hAnsi="Times New Roman" w:cs="Times New Roman"/>
          <w:sz w:val="26"/>
          <w:szCs w:val="26"/>
        </w:rPr>
        <w:t xml:space="preserve"> У записі на особистий прийом може бути відмовлено з таких підстав:</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 xml:space="preserve">- при повторному зверненні громадянина з питань, які були розглянуті в </w:t>
      </w:r>
      <w:r w:rsidR="00FA4E4F">
        <w:rPr>
          <w:rFonts w:ascii="Times New Roman" w:hAnsi="Times New Roman" w:cs="Times New Roman"/>
          <w:sz w:val="26"/>
          <w:szCs w:val="26"/>
        </w:rPr>
        <w:t>суді</w:t>
      </w:r>
      <w:r w:rsidRPr="003E0FD0">
        <w:rPr>
          <w:rFonts w:ascii="Times New Roman" w:hAnsi="Times New Roman" w:cs="Times New Roman"/>
          <w:sz w:val="26"/>
          <w:szCs w:val="26"/>
        </w:rPr>
        <w:t xml:space="preserve"> по суті в установленому законодавством порядку;</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 якщо звертається особа, визнана судом недієздатною (за винятком випадків, коли від імені особи діє офіційно призначений представник, повноваження якого оформлені в порядку, встановленому чинним законодавством);</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 якщо звертається громадянин, який</w:t>
      </w:r>
      <w:r w:rsidR="00541B6A">
        <w:rPr>
          <w:rFonts w:ascii="Times New Roman" w:hAnsi="Times New Roman" w:cs="Times New Roman"/>
          <w:sz w:val="26"/>
          <w:szCs w:val="26"/>
        </w:rPr>
        <w:t xml:space="preserve"> отримав відповідь за підписом г</w:t>
      </w:r>
      <w:r w:rsidRPr="003E0FD0">
        <w:rPr>
          <w:rFonts w:ascii="Times New Roman" w:hAnsi="Times New Roman" w:cs="Times New Roman"/>
          <w:sz w:val="26"/>
          <w:szCs w:val="26"/>
        </w:rPr>
        <w:t xml:space="preserve">олови </w:t>
      </w:r>
      <w:r w:rsidR="00FA4E4F">
        <w:rPr>
          <w:rFonts w:ascii="Times New Roman" w:hAnsi="Times New Roman" w:cs="Times New Roman"/>
          <w:sz w:val="26"/>
          <w:szCs w:val="26"/>
        </w:rPr>
        <w:t xml:space="preserve">суду </w:t>
      </w:r>
      <w:r w:rsidRPr="003E0FD0">
        <w:rPr>
          <w:rFonts w:ascii="Times New Roman" w:hAnsi="Times New Roman" w:cs="Times New Roman"/>
          <w:sz w:val="26"/>
          <w:szCs w:val="26"/>
        </w:rPr>
        <w:t>з повідомленням про припинення розгляду його звернення;</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 xml:space="preserve">- якщо вирішення питання, в якому зацікавлений заявник, не належить до компетенції </w:t>
      </w:r>
      <w:r w:rsidR="00FA4E4F">
        <w:rPr>
          <w:rFonts w:ascii="Times New Roman" w:hAnsi="Times New Roman" w:cs="Times New Roman"/>
          <w:sz w:val="26"/>
          <w:szCs w:val="26"/>
        </w:rPr>
        <w:t>суду</w:t>
      </w:r>
      <w:r w:rsidRPr="003E0FD0">
        <w:rPr>
          <w:rFonts w:ascii="Times New Roman" w:hAnsi="Times New Roman" w:cs="Times New Roman"/>
          <w:sz w:val="26"/>
          <w:szCs w:val="26"/>
        </w:rPr>
        <w:t>, з роз’ясненнями, до якого органу або посадової особи заявник має право звернутися для його розгляду;</w:t>
      </w:r>
    </w:p>
    <w:p w:rsid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 якщо у письмовому зверненні про запис на особистий прийом не зазначено місце проживання або звернення не підписане автором (авторами), а також якщо з нього неможливо встановити авторство.</w:t>
      </w:r>
    </w:p>
    <w:p w:rsidR="00FA4E4F" w:rsidRPr="003E0FD0" w:rsidRDefault="00FA4E4F" w:rsidP="0085113B">
      <w:pPr>
        <w:spacing w:after="0"/>
        <w:ind w:firstLine="708"/>
        <w:jc w:val="both"/>
        <w:rPr>
          <w:rFonts w:ascii="Times New Roman" w:hAnsi="Times New Roman" w:cs="Times New Roman"/>
          <w:sz w:val="26"/>
          <w:szCs w:val="26"/>
        </w:rPr>
      </w:pPr>
      <w:r w:rsidRPr="00FA4E4F">
        <w:rPr>
          <w:rFonts w:ascii="Times New Roman" w:hAnsi="Times New Roman" w:cs="Times New Roman"/>
          <w:sz w:val="26"/>
          <w:szCs w:val="26"/>
        </w:rPr>
        <w:t>Питання розгляду конкретних судових справ вирішенню на особистому прийомі громадян не підлягають.</w:t>
      </w:r>
    </w:p>
    <w:p w:rsidR="003E0FD0" w:rsidRPr="003E0FD0"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3.11. </w:t>
      </w:r>
      <w:r w:rsidR="003E0FD0" w:rsidRPr="003E0FD0">
        <w:rPr>
          <w:rFonts w:ascii="Times New Roman" w:hAnsi="Times New Roman" w:cs="Times New Roman"/>
          <w:sz w:val="26"/>
          <w:szCs w:val="26"/>
        </w:rPr>
        <w:t>Забороняється відмова громадянинові в записі на особистий прийом з посиланням на політичні погляди, партійну  належність, стать, вік, віросповідання, національність, расу, колір шкіри, етнічне та соціальне походження, майновий стан громадянина, незнання мови звернення.</w:t>
      </w:r>
    </w:p>
    <w:p w:rsidR="003E0FD0" w:rsidRP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Про відмову в записі та причини відмови громадянинові надаються відповідні роз’яснення.</w:t>
      </w:r>
    </w:p>
    <w:p w:rsidR="003E0FD0" w:rsidRDefault="003E0FD0" w:rsidP="0085113B">
      <w:pPr>
        <w:spacing w:after="0"/>
        <w:ind w:firstLine="708"/>
        <w:jc w:val="both"/>
        <w:rPr>
          <w:rFonts w:ascii="Times New Roman" w:hAnsi="Times New Roman" w:cs="Times New Roman"/>
          <w:sz w:val="26"/>
          <w:szCs w:val="26"/>
        </w:rPr>
      </w:pPr>
      <w:r w:rsidRPr="003E0FD0">
        <w:rPr>
          <w:rFonts w:ascii="Times New Roman" w:hAnsi="Times New Roman" w:cs="Times New Roman"/>
          <w:sz w:val="26"/>
          <w:szCs w:val="26"/>
        </w:rPr>
        <w:t>Звернення, що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протиправних дій, не розглядається.</w:t>
      </w:r>
    </w:p>
    <w:p w:rsidR="004A6155" w:rsidRPr="003A4386" w:rsidRDefault="00FA4E4F"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3.12</w:t>
      </w:r>
      <w:r w:rsidR="0098538A" w:rsidRPr="003A4386">
        <w:rPr>
          <w:rFonts w:ascii="Times New Roman" w:hAnsi="Times New Roman" w:cs="Times New Roman"/>
          <w:sz w:val="26"/>
          <w:szCs w:val="26"/>
        </w:rPr>
        <w:t xml:space="preserve">. </w:t>
      </w:r>
      <w:r w:rsidR="004A6155" w:rsidRPr="003A4386">
        <w:rPr>
          <w:rFonts w:ascii="Times New Roman" w:hAnsi="Times New Roman" w:cs="Times New Roman"/>
          <w:sz w:val="26"/>
          <w:szCs w:val="26"/>
        </w:rPr>
        <w:t xml:space="preserve">Усі факти </w:t>
      </w:r>
      <w:r>
        <w:rPr>
          <w:rFonts w:ascii="Times New Roman" w:hAnsi="Times New Roman" w:cs="Times New Roman"/>
          <w:sz w:val="26"/>
          <w:szCs w:val="26"/>
        </w:rPr>
        <w:t xml:space="preserve">особистого </w:t>
      </w:r>
      <w:r w:rsidR="004A6155" w:rsidRPr="003A4386">
        <w:rPr>
          <w:rFonts w:ascii="Times New Roman" w:hAnsi="Times New Roman" w:cs="Times New Roman"/>
          <w:sz w:val="26"/>
          <w:szCs w:val="26"/>
        </w:rPr>
        <w:t>прийому громадян керівництвом  суду фіксуються у Журналі обліку особис</w:t>
      </w:r>
      <w:r w:rsidR="00C50421">
        <w:rPr>
          <w:rFonts w:ascii="Times New Roman" w:hAnsi="Times New Roman" w:cs="Times New Roman"/>
          <w:sz w:val="26"/>
          <w:szCs w:val="26"/>
        </w:rPr>
        <w:t>того прийому громадян (додаток 2</w:t>
      </w:r>
      <w:r w:rsidR="004A6155" w:rsidRPr="003A4386">
        <w:rPr>
          <w:rFonts w:ascii="Times New Roman" w:hAnsi="Times New Roman" w:cs="Times New Roman"/>
          <w:sz w:val="26"/>
          <w:szCs w:val="26"/>
        </w:rPr>
        <w:t xml:space="preserve"> до Порядку), до якого вносяться: дані про особу, яка звернулася, короткий  зміст звернення, результат його розгляду, зміст резолюції приймаючої особи, інформація про видані документи, чи </w:t>
      </w:r>
      <w:r w:rsidR="004A6155" w:rsidRPr="003A4386">
        <w:rPr>
          <w:rFonts w:ascii="Times New Roman" w:hAnsi="Times New Roman" w:cs="Times New Roman"/>
          <w:sz w:val="26"/>
          <w:szCs w:val="26"/>
        </w:rPr>
        <w:lastRenderedPageBreak/>
        <w:t>прийняті рішення з порушеного питання, кому доручено виконання, номер справи за номенклатурою, в якій зберігається відповідь (у разі надання письмових відповідей).</w:t>
      </w:r>
    </w:p>
    <w:p w:rsidR="004A6155" w:rsidRPr="003A4386" w:rsidRDefault="00ED1D25" w:rsidP="0085113B">
      <w:pPr>
        <w:spacing w:after="0"/>
        <w:ind w:firstLine="708"/>
        <w:jc w:val="both"/>
        <w:rPr>
          <w:rFonts w:ascii="Times New Roman" w:hAnsi="Times New Roman" w:cs="Times New Roman"/>
          <w:sz w:val="26"/>
          <w:szCs w:val="26"/>
        </w:rPr>
      </w:pPr>
      <w:r>
        <w:rPr>
          <w:rFonts w:ascii="Times New Roman" w:hAnsi="Times New Roman" w:cs="Times New Roman"/>
          <w:sz w:val="26"/>
          <w:szCs w:val="26"/>
        </w:rPr>
        <w:t>3.</w:t>
      </w:r>
      <w:r w:rsidR="00FA4E4F">
        <w:rPr>
          <w:rFonts w:ascii="Times New Roman" w:hAnsi="Times New Roman" w:cs="Times New Roman"/>
          <w:sz w:val="26"/>
          <w:szCs w:val="26"/>
        </w:rPr>
        <w:t>13</w:t>
      </w:r>
      <w:r>
        <w:rPr>
          <w:rFonts w:ascii="Times New Roman" w:hAnsi="Times New Roman" w:cs="Times New Roman"/>
          <w:sz w:val="26"/>
          <w:szCs w:val="26"/>
        </w:rPr>
        <w:t xml:space="preserve">. </w:t>
      </w:r>
      <w:r w:rsidR="004A6155" w:rsidRPr="00ED1D25">
        <w:rPr>
          <w:rFonts w:ascii="Times New Roman" w:hAnsi="Times New Roman" w:cs="Times New Roman"/>
          <w:sz w:val="26"/>
          <w:szCs w:val="26"/>
        </w:rPr>
        <w:t>Обов'язки по веденню Журналу обліку особистого прийому громадян покладаються </w:t>
      </w:r>
      <w:r>
        <w:rPr>
          <w:rFonts w:ascii="Times New Roman" w:hAnsi="Times New Roman" w:cs="Times New Roman"/>
          <w:sz w:val="26"/>
          <w:szCs w:val="26"/>
        </w:rPr>
        <w:t>на</w:t>
      </w:r>
      <w:r w:rsidR="00BE7C60">
        <w:rPr>
          <w:rFonts w:ascii="Times New Roman" w:hAnsi="Times New Roman" w:cs="Times New Roman"/>
          <w:sz w:val="26"/>
          <w:szCs w:val="26"/>
        </w:rPr>
        <w:t xml:space="preserve"> головного </w:t>
      </w:r>
      <w:r w:rsidR="00C70AB9">
        <w:rPr>
          <w:rFonts w:ascii="Times New Roman" w:hAnsi="Times New Roman" w:cs="Times New Roman"/>
          <w:sz w:val="26"/>
          <w:szCs w:val="26"/>
        </w:rPr>
        <w:t xml:space="preserve">спеціаліста </w:t>
      </w:r>
      <w:r w:rsidR="00BF497A">
        <w:rPr>
          <w:rFonts w:ascii="Times New Roman" w:hAnsi="Times New Roman" w:cs="Times New Roman"/>
          <w:sz w:val="26"/>
          <w:szCs w:val="26"/>
        </w:rPr>
        <w:t>із забезпечення зв’язків з засобами масової інформації (прес-секретаря) відділу узагальнення судової практики, статистик</w:t>
      </w:r>
      <w:r w:rsidR="00883D6D">
        <w:rPr>
          <w:rFonts w:ascii="Times New Roman" w:hAnsi="Times New Roman" w:cs="Times New Roman"/>
          <w:sz w:val="26"/>
          <w:szCs w:val="26"/>
        </w:rPr>
        <w:t>и</w:t>
      </w:r>
      <w:r>
        <w:rPr>
          <w:rFonts w:ascii="Times New Roman" w:hAnsi="Times New Roman" w:cs="Times New Roman"/>
          <w:sz w:val="26"/>
          <w:szCs w:val="26"/>
        </w:rPr>
        <w:t xml:space="preserve"> та інформатизації.</w:t>
      </w:r>
    </w:p>
    <w:p w:rsidR="0098538A" w:rsidRPr="003A4386" w:rsidRDefault="004A6155" w:rsidP="0085113B">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w:t>
      </w:r>
      <w:r w:rsidR="00ED1D25">
        <w:rPr>
          <w:rFonts w:ascii="Times New Roman" w:hAnsi="Times New Roman" w:cs="Times New Roman"/>
          <w:sz w:val="26"/>
          <w:szCs w:val="26"/>
        </w:rPr>
        <w:t>1</w:t>
      </w:r>
      <w:r w:rsidR="00FA4E4F">
        <w:rPr>
          <w:rFonts w:ascii="Times New Roman" w:hAnsi="Times New Roman" w:cs="Times New Roman"/>
          <w:sz w:val="26"/>
          <w:szCs w:val="26"/>
        </w:rPr>
        <w:t>4.</w:t>
      </w:r>
      <w:r w:rsidRPr="003A4386">
        <w:rPr>
          <w:rFonts w:ascii="Times New Roman" w:hAnsi="Times New Roman" w:cs="Times New Roman"/>
          <w:sz w:val="26"/>
          <w:szCs w:val="26"/>
        </w:rPr>
        <w:t>  </w:t>
      </w:r>
      <w:r w:rsidR="003E0FD0">
        <w:rPr>
          <w:rFonts w:ascii="Times New Roman" w:hAnsi="Times New Roman" w:cs="Times New Roman"/>
          <w:sz w:val="26"/>
          <w:szCs w:val="26"/>
        </w:rPr>
        <w:t>У разі подання п</w:t>
      </w:r>
      <w:r w:rsidR="0098538A" w:rsidRPr="003A4386">
        <w:rPr>
          <w:rFonts w:ascii="Times New Roman" w:hAnsi="Times New Roman" w:cs="Times New Roman"/>
          <w:sz w:val="26"/>
          <w:szCs w:val="26"/>
        </w:rPr>
        <w:t>исьмов</w:t>
      </w:r>
      <w:r w:rsidR="003E0FD0">
        <w:rPr>
          <w:rFonts w:ascii="Times New Roman" w:hAnsi="Times New Roman" w:cs="Times New Roman"/>
          <w:sz w:val="26"/>
          <w:szCs w:val="26"/>
        </w:rPr>
        <w:t>ого</w:t>
      </w:r>
      <w:r w:rsidR="0098538A" w:rsidRPr="003A4386">
        <w:rPr>
          <w:rFonts w:ascii="Times New Roman" w:hAnsi="Times New Roman" w:cs="Times New Roman"/>
          <w:sz w:val="26"/>
          <w:szCs w:val="26"/>
        </w:rPr>
        <w:t xml:space="preserve"> звернення </w:t>
      </w:r>
      <w:r w:rsidR="003E0FD0">
        <w:rPr>
          <w:rFonts w:ascii="Times New Roman" w:hAnsi="Times New Roman" w:cs="Times New Roman"/>
          <w:sz w:val="26"/>
          <w:szCs w:val="26"/>
        </w:rPr>
        <w:t xml:space="preserve">під час </w:t>
      </w:r>
      <w:r w:rsidR="003E0FD0" w:rsidRPr="003E0FD0">
        <w:rPr>
          <w:rFonts w:ascii="Times New Roman" w:hAnsi="Times New Roman" w:cs="Times New Roman"/>
          <w:sz w:val="26"/>
          <w:szCs w:val="26"/>
        </w:rPr>
        <w:t xml:space="preserve">особистого прийому </w:t>
      </w:r>
      <w:r w:rsidR="0098538A" w:rsidRPr="003A4386">
        <w:rPr>
          <w:rFonts w:ascii="Times New Roman" w:hAnsi="Times New Roman" w:cs="Times New Roman"/>
          <w:sz w:val="26"/>
          <w:szCs w:val="26"/>
        </w:rPr>
        <w:t>громадян</w:t>
      </w:r>
      <w:r w:rsidR="003E0FD0">
        <w:rPr>
          <w:rFonts w:ascii="Times New Roman" w:hAnsi="Times New Roman" w:cs="Times New Roman"/>
          <w:sz w:val="26"/>
          <w:szCs w:val="26"/>
        </w:rPr>
        <w:t>, такі</w:t>
      </w:r>
      <w:r w:rsidR="003E0FD0" w:rsidRPr="003A4386">
        <w:rPr>
          <w:rFonts w:ascii="Times New Roman" w:hAnsi="Times New Roman" w:cs="Times New Roman"/>
          <w:sz w:val="26"/>
          <w:szCs w:val="26"/>
        </w:rPr>
        <w:t xml:space="preserve"> </w:t>
      </w:r>
      <w:r w:rsidR="003E0FD0">
        <w:rPr>
          <w:rFonts w:ascii="Times New Roman" w:hAnsi="Times New Roman" w:cs="Times New Roman"/>
          <w:sz w:val="26"/>
          <w:szCs w:val="26"/>
        </w:rPr>
        <w:t>звернення</w:t>
      </w:r>
      <w:r w:rsidR="00FA4E4F">
        <w:rPr>
          <w:rFonts w:ascii="Times New Roman" w:hAnsi="Times New Roman" w:cs="Times New Roman"/>
          <w:sz w:val="26"/>
          <w:szCs w:val="26"/>
        </w:rPr>
        <w:t>,</w:t>
      </w:r>
      <w:r w:rsidR="003E0FD0" w:rsidRPr="003A4386">
        <w:rPr>
          <w:rFonts w:ascii="Times New Roman" w:hAnsi="Times New Roman" w:cs="Times New Roman"/>
          <w:sz w:val="26"/>
          <w:szCs w:val="26"/>
        </w:rPr>
        <w:t xml:space="preserve"> </w:t>
      </w:r>
      <w:r w:rsidR="00FA4E4F">
        <w:rPr>
          <w:rFonts w:ascii="Times New Roman" w:hAnsi="Times New Roman" w:cs="Times New Roman"/>
          <w:sz w:val="26"/>
          <w:szCs w:val="26"/>
        </w:rPr>
        <w:t>п</w:t>
      </w:r>
      <w:r w:rsidR="00FA4E4F" w:rsidRPr="003A4386">
        <w:rPr>
          <w:rFonts w:ascii="Times New Roman" w:hAnsi="Times New Roman" w:cs="Times New Roman"/>
          <w:sz w:val="26"/>
          <w:szCs w:val="26"/>
        </w:rPr>
        <w:t>ісля завершення особистого прийому</w:t>
      </w:r>
      <w:r w:rsidR="00FA4E4F">
        <w:rPr>
          <w:rFonts w:ascii="Times New Roman" w:hAnsi="Times New Roman" w:cs="Times New Roman"/>
          <w:sz w:val="26"/>
          <w:szCs w:val="26"/>
        </w:rPr>
        <w:t>,</w:t>
      </w:r>
      <w:r w:rsidR="00FA4E4F" w:rsidRPr="003A4386">
        <w:rPr>
          <w:rFonts w:ascii="Times New Roman" w:hAnsi="Times New Roman" w:cs="Times New Roman"/>
          <w:sz w:val="26"/>
          <w:szCs w:val="26"/>
        </w:rPr>
        <w:t xml:space="preserve"> </w:t>
      </w:r>
      <w:r w:rsidR="003E0FD0" w:rsidRPr="003A4386">
        <w:rPr>
          <w:rFonts w:ascii="Times New Roman" w:hAnsi="Times New Roman" w:cs="Times New Roman"/>
          <w:sz w:val="26"/>
          <w:szCs w:val="26"/>
        </w:rPr>
        <w:t xml:space="preserve">передаються до </w:t>
      </w:r>
      <w:r w:rsidR="003E0FD0">
        <w:rPr>
          <w:rFonts w:ascii="Times New Roman" w:hAnsi="Times New Roman" w:cs="Times New Roman"/>
          <w:sz w:val="26"/>
          <w:szCs w:val="26"/>
        </w:rPr>
        <w:t xml:space="preserve">відділу канцелярії та документального забезпечення суду </w:t>
      </w:r>
      <w:r w:rsidR="003E0FD0" w:rsidRPr="003A4386">
        <w:rPr>
          <w:rFonts w:ascii="Times New Roman" w:hAnsi="Times New Roman" w:cs="Times New Roman"/>
          <w:sz w:val="26"/>
          <w:szCs w:val="26"/>
        </w:rPr>
        <w:t xml:space="preserve">для реєстрації в автоматизованій системі документообігу суду </w:t>
      </w:r>
      <w:r w:rsidR="003E0FD0">
        <w:rPr>
          <w:rFonts w:ascii="Times New Roman" w:hAnsi="Times New Roman" w:cs="Times New Roman"/>
          <w:sz w:val="26"/>
          <w:szCs w:val="26"/>
        </w:rPr>
        <w:t>та подальшого розгляду</w:t>
      </w:r>
      <w:r w:rsidR="00FA4E4F">
        <w:rPr>
          <w:rFonts w:ascii="Times New Roman" w:hAnsi="Times New Roman" w:cs="Times New Roman"/>
          <w:sz w:val="26"/>
          <w:szCs w:val="26"/>
        </w:rPr>
        <w:t xml:space="preserve"> відповідно до чинного законодавства.</w:t>
      </w:r>
      <w:r w:rsidR="003E0FD0">
        <w:rPr>
          <w:rFonts w:ascii="Times New Roman" w:hAnsi="Times New Roman" w:cs="Times New Roman"/>
          <w:sz w:val="26"/>
          <w:szCs w:val="26"/>
        </w:rPr>
        <w:t xml:space="preserve"> </w:t>
      </w:r>
      <w:r w:rsidR="003E0FD0" w:rsidRPr="003A4386">
        <w:rPr>
          <w:rFonts w:ascii="Times New Roman" w:hAnsi="Times New Roman" w:cs="Times New Roman"/>
          <w:sz w:val="26"/>
          <w:szCs w:val="26"/>
        </w:rPr>
        <w:t xml:space="preserve"> </w:t>
      </w:r>
    </w:p>
    <w:p w:rsidR="0098538A" w:rsidRPr="003A4386" w:rsidRDefault="0098538A" w:rsidP="0085113B">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w:t>
      </w:r>
      <w:r w:rsidR="00FE587B">
        <w:rPr>
          <w:rFonts w:ascii="Times New Roman" w:hAnsi="Times New Roman" w:cs="Times New Roman"/>
          <w:sz w:val="26"/>
          <w:szCs w:val="26"/>
        </w:rPr>
        <w:t>1</w:t>
      </w:r>
      <w:r w:rsidR="00FA4E4F">
        <w:rPr>
          <w:rFonts w:ascii="Times New Roman" w:hAnsi="Times New Roman" w:cs="Times New Roman"/>
          <w:sz w:val="26"/>
          <w:szCs w:val="26"/>
        </w:rPr>
        <w:t>5</w:t>
      </w:r>
      <w:r w:rsidRPr="003A4386">
        <w:rPr>
          <w:rFonts w:ascii="Times New Roman" w:hAnsi="Times New Roman" w:cs="Times New Roman"/>
          <w:sz w:val="26"/>
          <w:szCs w:val="26"/>
        </w:rPr>
        <w:t>. До початку особистого прийому громадяни зобов’язані пред’явити паспорт чи інший документ, який посвідчує їх особу, а в разі вчинення дій за дорученням іншої особи – також документ, який підтверджує їх повноваження на представництво.</w:t>
      </w:r>
    </w:p>
    <w:p w:rsidR="0098538A" w:rsidRPr="003A4386" w:rsidRDefault="0098538A" w:rsidP="0085113B">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3.1</w:t>
      </w:r>
      <w:r w:rsidR="00FA4E4F">
        <w:rPr>
          <w:rFonts w:ascii="Times New Roman" w:hAnsi="Times New Roman" w:cs="Times New Roman"/>
          <w:sz w:val="26"/>
          <w:szCs w:val="26"/>
        </w:rPr>
        <w:t>6</w:t>
      </w:r>
      <w:r w:rsidRPr="003A4386">
        <w:rPr>
          <w:rFonts w:ascii="Times New Roman" w:hAnsi="Times New Roman" w:cs="Times New Roman"/>
          <w:sz w:val="26"/>
          <w:szCs w:val="26"/>
        </w:rPr>
        <w:t xml:space="preserve">. Присутність сторонніх осіб під час особистого прийому громадян, крім тих осіб, які безпосередньо звертаються із зверненнями та їх </w:t>
      </w:r>
      <w:r w:rsidR="00C3585C">
        <w:rPr>
          <w:rFonts w:ascii="Times New Roman" w:hAnsi="Times New Roman" w:cs="Times New Roman"/>
          <w:sz w:val="26"/>
          <w:szCs w:val="26"/>
        </w:rPr>
        <w:t>у</w:t>
      </w:r>
      <w:r w:rsidR="00C3585C" w:rsidRPr="003A4386">
        <w:rPr>
          <w:rFonts w:ascii="Times New Roman" w:hAnsi="Times New Roman" w:cs="Times New Roman"/>
          <w:sz w:val="26"/>
          <w:szCs w:val="26"/>
        </w:rPr>
        <w:t>повноваж</w:t>
      </w:r>
      <w:r w:rsidR="00C3585C">
        <w:rPr>
          <w:rFonts w:ascii="Times New Roman" w:hAnsi="Times New Roman" w:cs="Times New Roman"/>
          <w:sz w:val="26"/>
          <w:szCs w:val="26"/>
        </w:rPr>
        <w:t>ених</w:t>
      </w:r>
      <w:r w:rsidRPr="003A4386">
        <w:rPr>
          <w:rFonts w:ascii="Times New Roman" w:hAnsi="Times New Roman" w:cs="Times New Roman"/>
          <w:sz w:val="26"/>
          <w:szCs w:val="26"/>
        </w:rPr>
        <w:t xml:space="preserve"> представників, а також працівників апарату апеляційного суду, які залучаються для виконання облікової роботи, пов’язаної з веденням журналу особистого прийому громадян, та сприяння в оперативному пошуку необхідної інформації по суті порушених заявниками на особистому прийомі питань, не допускається.</w:t>
      </w:r>
    </w:p>
    <w:p w:rsidR="0098538A" w:rsidRPr="003A4386" w:rsidRDefault="0098538A" w:rsidP="0085113B">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3.1</w:t>
      </w:r>
      <w:r w:rsidR="00FA4E4F">
        <w:rPr>
          <w:rFonts w:ascii="Times New Roman" w:hAnsi="Times New Roman" w:cs="Times New Roman"/>
          <w:sz w:val="26"/>
          <w:szCs w:val="26"/>
        </w:rPr>
        <w:t>7</w:t>
      </w:r>
      <w:r w:rsidRPr="003A4386">
        <w:rPr>
          <w:rFonts w:ascii="Times New Roman" w:hAnsi="Times New Roman" w:cs="Times New Roman"/>
          <w:sz w:val="26"/>
          <w:szCs w:val="26"/>
        </w:rPr>
        <w:t xml:space="preserve">. Для забезпечення дотримання громадського порядку та правил перебування осіб в приміщенні суду під час особистого прийому громадян можуть </w:t>
      </w:r>
      <w:r w:rsidRPr="00C3585C">
        <w:rPr>
          <w:rFonts w:ascii="Times New Roman" w:hAnsi="Times New Roman" w:cs="Times New Roman"/>
          <w:sz w:val="26"/>
          <w:szCs w:val="26"/>
        </w:rPr>
        <w:t xml:space="preserve">залучатися </w:t>
      </w:r>
      <w:r w:rsidR="00BF497A" w:rsidRPr="00C3585C">
        <w:rPr>
          <w:rFonts w:ascii="Times New Roman" w:hAnsi="Times New Roman" w:cs="Times New Roman"/>
          <w:sz w:val="26"/>
          <w:szCs w:val="26"/>
        </w:rPr>
        <w:t>військовослужбов</w:t>
      </w:r>
      <w:r w:rsidR="00C3585C" w:rsidRPr="00C3585C">
        <w:rPr>
          <w:rFonts w:ascii="Times New Roman" w:hAnsi="Times New Roman" w:cs="Times New Roman"/>
          <w:sz w:val="26"/>
          <w:szCs w:val="26"/>
        </w:rPr>
        <w:t>ці Національної гвардії України,</w:t>
      </w:r>
      <w:r w:rsidR="00C3585C">
        <w:rPr>
          <w:rFonts w:ascii="Times New Roman" w:hAnsi="Times New Roman" w:cs="Times New Roman"/>
          <w:sz w:val="26"/>
          <w:szCs w:val="26"/>
        </w:rPr>
        <w:t xml:space="preserve"> які здійснюють охорону суду.</w:t>
      </w:r>
    </w:p>
    <w:p w:rsidR="0098538A" w:rsidRPr="003A4386" w:rsidRDefault="0098538A" w:rsidP="0085113B">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3.1</w:t>
      </w:r>
      <w:r w:rsidR="00FA4E4F">
        <w:rPr>
          <w:rFonts w:ascii="Times New Roman" w:hAnsi="Times New Roman" w:cs="Times New Roman"/>
          <w:sz w:val="26"/>
          <w:szCs w:val="26"/>
        </w:rPr>
        <w:t>8</w:t>
      </w:r>
      <w:r w:rsidR="00BF497A">
        <w:rPr>
          <w:rFonts w:ascii="Times New Roman" w:hAnsi="Times New Roman" w:cs="Times New Roman"/>
          <w:sz w:val="26"/>
          <w:szCs w:val="26"/>
        </w:rPr>
        <w:t>.</w:t>
      </w:r>
      <w:r w:rsidRPr="003A4386">
        <w:rPr>
          <w:rFonts w:ascii="Times New Roman" w:hAnsi="Times New Roman" w:cs="Times New Roman"/>
          <w:sz w:val="26"/>
          <w:szCs w:val="26"/>
        </w:rPr>
        <w:t xml:space="preserve"> У разі тимчасової відсутності особи, яка у визначений день згідно графіку повинна здійснювати особистий прийом громадян, зокрема внаслідок хвороби, перебування у відпустці чи службовому відрядженні, а також у зв’язку із необхідністю оперативного вирішення виробничих питань, що виключає можливість проведення особистого прийому безпосередньо цією особою, особистий прийом провадиться її заступником чи виконуючим обов’язки або за визначенням керівництва суду іншою службовою особою апарату суду.</w:t>
      </w:r>
    </w:p>
    <w:p w:rsidR="0085113B" w:rsidRDefault="0098538A" w:rsidP="0085113B">
      <w:pPr>
        <w:spacing w:after="0"/>
        <w:ind w:firstLine="708"/>
        <w:jc w:val="both"/>
        <w:rPr>
          <w:rFonts w:ascii="Times New Roman" w:hAnsi="Times New Roman" w:cs="Times New Roman"/>
          <w:sz w:val="26"/>
          <w:szCs w:val="26"/>
        </w:rPr>
      </w:pPr>
      <w:r w:rsidRPr="003A4386">
        <w:rPr>
          <w:rFonts w:ascii="Times New Roman" w:hAnsi="Times New Roman" w:cs="Times New Roman"/>
          <w:sz w:val="26"/>
          <w:szCs w:val="26"/>
        </w:rPr>
        <w:t>3.1</w:t>
      </w:r>
      <w:r w:rsidR="00FA4E4F">
        <w:rPr>
          <w:rFonts w:ascii="Times New Roman" w:hAnsi="Times New Roman" w:cs="Times New Roman"/>
          <w:sz w:val="26"/>
          <w:szCs w:val="26"/>
        </w:rPr>
        <w:t>9</w:t>
      </w:r>
      <w:r w:rsidRPr="003A4386">
        <w:rPr>
          <w:rFonts w:ascii="Times New Roman" w:hAnsi="Times New Roman" w:cs="Times New Roman"/>
          <w:sz w:val="26"/>
          <w:szCs w:val="26"/>
        </w:rPr>
        <w:t xml:space="preserve">. Інформація про надходження звернень громадян на особистому прийомі та результати їх розгляду періодично узагальнюється </w:t>
      </w:r>
      <w:r w:rsidR="00BF497A">
        <w:rPr>
          <w:rFonts w:ascii="Times New Roman" w:hAnsi="Times New Roman" w:cs="Times New Roman"/>
          <w:sz w:val="26"/>
          <w:szCs w:val="26"/>
        </w:rPr>
        <w:t>відділом канцелярії та документального забезпечення.</w:t>
      </w:r>
    </w:p>
    <w:p w:rsidR="0085113B" w:rsidRDefault="0085113B" w:rsidP="0085113B">
      <w:pPr>
        <w:spacing w:after="0"/>
        <w:ind w:firstLine="708"/>
        <w:jc w:val="both"/>
        <w:rPr>
          <w:rFonts w:ascii="Times New Roman" w:hAnsi="Times New Roman" w:cs="Times New Roman"/>
          <w:sz w:val="26"/>
          <w:szCs w:val="26"/>
        </w:rPr>
      </w:pPr>
    </w:p>
    <w:p w:rsidR="0085113B" w:rsidRDefault="0085113B" w:rsidP="0085113B">
      <w:pPr>
        <w:spacing w:after="0"/>
        <w:ind w:firstLine="708"/>
        <w:jc w:val="both"/>
        <w:rPr>
          <w:rFonts w:ascii="Times New Roman" w:hAnsi="Times New Roman" w:cs="Times New Roman"/>
          <w:sz w:val="26"/>
          <w:szCs w:val="26"/>
        </w:rPr>
      </w:pPr>
    </w:p>
    <w:p w:rsidR="00C50421" w:rsidRDefault="00C50421" w:rsidP="0085113B">
      <w:pPr>
        <w:spacing w:after="0"/>
        <w:ind w:firstLine="708"/>
        <w:jc w:val="both"/>
        <w:rPr>
          <w:rFonts w:ascii="Times New Roman" w:hAnsi="Times New Roman" w:cs="Times New Roman"/>
          <w:b/>
          <w:bCs/>
          <w:sz w:val="26"/>
          <w:szCs w:val="26"/>
        </w:rPr>
      </w:pPr>
      <w:r>
        <w:rPr>
          <w:rFonts w:ascii="Times New Roman" w:hAnsi="Times New Roman" w:cs="Times New Roman"/>
          <w:b/>
          <w:bCs/>
          <w:sz w:val="26"/>
          <w:szCs w:val="26"/>
        </w:rPr>
        <w:t>Заступник к</w:t>
      </w:r>
      <w:r w:rsidR="0098538A" w:rsidRPr="003A4386">
        <w:rPr>
          <w:rFonts w:ascii="Times New Roman" w:hAnsi="Times New Roman" w:cs="Times New Roman"/>
          <w:b/>
          <w:bCs/>
          <w:sz w:val="26"/>
          <w:szCs w:val="26"/>
        </w:rPr>
        <w:t>ерівник</w:t>
      </w:r>
      <w:r>
        <w:rPr>
          <w:rFonts w:ascii="Times New Roman" w:hAnsi="Times New Roman" w:cs="Times New Roman"/>
          <w:b/>
          <w:bCs/>
          <w:sz w:val="26"/>
          <w:szCs w:val="26"/>
        </w:rPr>
        <w:t>а</w:t>
      </w:r>
      <w:r w:rsidR="0098538A" w:rsidRPr="003A4386">
        <w:rPr>
          <w:rFonts w:ascii="Times New Roman" w:hAnsi="Times New Roman" w:cs="Times New Roman"/>
          <w:b/>
          <w:bCs/>
          <w:sz w:val="26"/>
          <w:szCs w:val="26"/>
        </w:rPr>
        <w:t xml:space="preserve"> </w:t>
      </w:r>
    </w:p>
    <w:p w:rsidR="00612455" w:rsidRDefault="009A39EB" w:rsidP="00C50421">
      <w:pPr>
        <w:spacing w:after="0"/>
        <w:ind w:firstLine="708"/>
        <w:jc w:val="both"/>
        <w:rPr>
          <w:rFonts w:ascii="Times New Roman" w:hAnsi="Times New Roman" w:cs="Times New Roman"/>
          <w:sz w:val="26"/>
          <w:szCs w:val="26"/>
        </w:rPr>
      </w:pPr>
      <w:r w:rsidRPr="003A4386">
        <w:rPr>
          <w:rFonts w:ascii="Times New Roman" w:hAnsi="Times New Roman" w:cs="Times New Roman"/>
          <w:b/>
          <w:bCs/>
          <w:sz w:val="26"/>
          <w:szCs w:val="26"/>
        </w:rPr>
        <w:t>апарату суду</w:t>
      </w:r>
      <w:r w:rsidRPr="003A4386">
        <w:rPr>
          <w:rFonts w:ascii="Times New Roman" w:hAnsi="Times New Roman" w:cs="Times New Roman"/>
          <w:sz w:val="26"/>
          <w:szCs w:val="26"/>
        </w:rPr>
        <w:t xml:space="preserve"> </w:t>
      </w:r>
      <w:r w:rsidRPr="003A4386">
        <w:rPr>
          <w:rFonts w:ascii="Times New Roman" w:hAnsi="Times New Roman" w:cs="Times New Roman"/>
          <w:sz w:val="26"/>
          <w:szCs w:val="26"/>
        </w:rPr>
        <w:tab/>
      </w:r>
      <w:r w:rsidR="0085113B">
        <w:rPr>
          <w:rFonts w:ascii="Times New Roman" w:hAnsi="Times New Roman" w:cs="Times New Roman"/>
          <w:sz w:val="26"/>
          <w:szCs w:val="26"/>
        </w:rPr>
        <w:t xml:space="preserve">                                                              </w:t>
      </w:r>
      <w:r w:rsidR="008404D8">
        <w:rPr>
          <w:rFonts w:ascii="Times New Roman" w:hAnsi="Times New Roman" w:cs="Times New Roman"/>
          <w:sz w:val="26"/>
          <w:szCs w:val="26"/>
        </w:rPr>
        <w:t xml:space="preserve">          </w:t>
      </w:r>
      <w:r w:rsidR="00C50421">
        <w:rPr>
          <w:rFonts w:ascii="Times New Roman" w:hAnsi="Times New Roman" w:cs="Times New Roman"/>
          <w:b/>
          <w:sz w:val="26"/>
          <w:szCs w:val="26"/>
        </w:rPr>
        <w:t>Т.М</w:t>
      </w:r>
      <w:r w:rsidR="00BF497A">
        <w:rPr>
          <w:rFonts w:ascii="Times New Roman" w:hAnsi="Times New Roman" w:cs="Times New Roman"/>
          <w:b/>
          <w:sz w:val="26"/>
          <w:szCs w:val="26"/>
        </w:rPr>
        <w:t xml:space="preserve">. </w:t>
      </w:r>
      <w:r w:rsidR="00C50421">
        <w:rPr>
          <w:rFonts w:ascii="Times New Roman" w:hAnsi="Times New Roman" w:cs="Times New Roman"/>
          <w:b/>
          <w:sz w:val="26"/>
          <w:szCs w:val="26"/>
        </w:rPr>
        <w:t xml:space="preserve">Кулик </w:t>
      </w:r>
    </w:p>
    <w:p w:rsidR="00FA4E4F" w:rsidRDefault="00FA4E4F" w:rsidP="00FE587B">
      <w:pPr>
        <w:tabs>
          <w:tab w:val="left" w:pos="6000"/>
        </w:tabs>
        <w:ind w:left="5103"/>
        <w:rPr>
          <w:rFonts w:ascii="Times New Roman" w:hAnsi="Times New Roman" w:cs="Times New Roman"/>
          <w:sz w:val="26"/>
          <w:szCs w:val="26"/>
        </w:rPr>
      </w:pPr>
    </w:p>
    <w:p w:rsidR="00272CED" w:rsidRPr="005C28CE" w:rsidRDefault="00272CED" w:rsidP="00272CED">
      <w:pPr>
        <w:ind w:left="5103"/>
        <w:rPr>
          <w:rFonts w:ascii="Times New Roman" w:hAnsi="Times New Roman" w:cs="Times New Roman"/>
          <w:sz w:val="26"/>
          <w:szCs w:val="26"/>
        </w:rPr>
      </w:pPr>
      <w:r w:rsidRPr="005C28CE">
        <w:rPr>
          <w:rFonts w:ascii="Times New Roman" w:hAnsi="Times New Roman" w:cs="Times New Roman"/>
          <w:sz w:val="26"/>
          <w:szCs w:val="26"/>
        </w:rPr>
        <w:lastRenderedPageBreak/>
        <w:t>Додаток  1 до Порядку організації та проведення прийому громадян в Рівненському апеляційному господарському суді</w:t>
      </w:r>
    </w:p>
    <w:p w:rsidR="005C28CE" w:rsidRDefault="005C28CE" w:rsidP="00272CED">
      <w:pPr>
        <w:ind w:left="5103"/>
        <w:rPr>
          <w:rFonts w:ascii="Times New Roman" w:hAnsi="Times New Roman" w:cs="Times New Roman"/>
          <w:sz w:val="24"/>
          <w:szCs w:val="24"/>
        </w:rPr>
      </w:pPr>
    </w:p>
    <w:p w:rsidR="005C28CE" w:rsidRDefault="005C28CE" w:rsidP="00272CED">
      <w:pPr>
        <w:ind w:left="5103"/>
        <w:rPr>
          <w:rFonts w:ascii="Times New Roman" w:hAnsi="Times New Roman" w:cs="Times New Roman"/>
          <w:sz w:val="24"/>
          <w:szCs w:val="24"/>
        </w:rPr>
      </w:pPr>
    </w:p>
    <w:p w:rsidR="00272CED" w:rsidRPr="008467B6" w:rsidRDefault="00272CED" w:rsidP="00272CED">
      <w:pPr>
        <w:framePr w:wrap="none" w:vAnchor="page" w:hAnchor="page" w:x="315" w:y="2751"/>
        <w:widowControl w:val="0"/>
        <w:spacing w:after="0" w:line="240" w:lineRule="auto"/>
        <w:rPr>
          <w:rFonts w:ascii="Courier New" w:eastAsia="Times New Roman" w:hAnsi="Courier New" w:cs="Times New Roman"/>
          <w:sz w:val="2"/>
          <w:szCs w:val="2"/>
          <w:lang w:val="ru-RU" w:eastAsia="uk-UA"/>
        </w:rPr>
      </w:pPr>
    </w:p>
    <w:p w:rsidR="00272CED" w:rsidRPr="001B36FD" w:rsidRDefault="00272CED" w:rsidP="00272CED">
      <w:pPr>
        <w:framePr w:wrap="none" w:vAnchor="page" w:hAnchor="page" w:x="606" w:y="3428"/>
        <w:widowControl w:val="0"/>
        <w:spacing w:after="0" w:line="240" w:lineRule="auto"/>
        <w:rPr>
          <w:rFonts w:ascii="Courier New" w:eastAsia="Times New Roman" w:hAnsi="Courier New" w:cs="Courier New"/>
          <w:sz w:val="2"/>
          <w:szCs w:val="2"/>
          <w:lang w:eastAsia="uk-UA"/>
        </w:rPr>
      </w:pPr>
    </w:p>
    <w:p w:rsidR="00272CED" w:rsidRPr="001B36FD" w:rsidRDefault="00272CED" w:rsidP="00272CED">
      <w:pPr>
        <w:framePr w:wrap="none" w:vAnchor="page" w:hAnchor="page" w:x="829" w:y="3699"/>
        <w:widowControl w:val="0"/>
        <w:spacing w:after="0" w:line="240" w:lineRule="auto"/>
        <w:rPr>
          <w:rFonts w:ascii="Courier New" w:eastAsia="Times New Roman" w:hAnsi="Courier New" w:cs="Courier New"/>
          <w:sz w:val="2"/>
          <w:szCs w:val="2"/>
          <w:lang w:eastAsia="uk-UA"/>
        </w:rPr>
      </w:pPr>
    </w:p>
    <w:p w:rsidR="00272CED" w:rsidRPr="00415AB7" w:rsidRDefault="00272CED" w:rsidP="00272CED">
      <w:pPr>
        <w:framePr w:h="10275" w:hRule="exact" w:wrap="none" w:vAnchor="page" w:hAnchor="page" w:x="704" w:y="2834"/>
        <w:widowControl w:val="0"/>
        <w:spacing w:after="0" w:line="240" w:lineRule="auto"/>
        <w:rPr>
          <w:rFonts w:ascii="Courier New" w:eastAsia="Times New Roman" w:hAnsi="Courier New" w:cs="Courier New"/>
          <w:sz w:val="2"/>
          <w:szCs w:val="2"/>
          <w:lang w:eastAsia="uk-UA"/>
        </w:rPr>
      </w:pPr>
      <w:r>
        <w:rPr>
          <w:rFonts w:ascii="Courier New" w:eastAsia="Times New Roman" w:hAnsi="Courier New" w:cs="Courier New"/>
          <w:noProof/>
          <w:sz w:val="2"/>
          <w:szCs w:val="2"/>
          <w:lang w:eastAsia="uk-UA"/>
        </w:rPr>
        <w:drawing>
          <wp:inline distT="0" distB="0" distL="0" distR="0">
            <wp:extent cx="7143750" cy="708251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0" cy="7082518"/>
                    </a:xfrm>
                    <a:prstGeom prst="rect">
                      <a:avLst/>
                    </a:prstGeom>
                    <a:noFill/>
                    <a:ln>
                      <a:noFill/>
                    </a:ln>
                  </pic:spPr>
                </pic:pic>
              </a:graphicData>
            </a:graphic>
          </wp:inline>
        </w:drawing>
      </w:r>
    </w:p>
    <w:p w:rsidR="00272CED"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272CED" w:rsidRPr="00F90663" w:rsidRDefault="00272CED" w:rsidP="00272CED">
      <w:pPr>
        <w:rPr>
          <w:rFonts w:ascii="Times New Roman" w:hAnsi="Times New Roman" w:cs="Times New Roman"/>
          <w:sz w:val="24"/>
          <w:szCs w:val="24"/>
        </w:rPr>
      </w:pPr>
    </w:p>
    <w:p w:rsidR="00C50421" w:rsidRPr="005C28CE" w:rsidRDefault="008404D8" w:rsidP="005C28CE">
      <w:pPr>
        <w:tabs>
          <w:tab w:val="left" w:pos="1185"/>
        </w:tabs>
        <w:rPr>
          <w:rFonts w:ascii="Times New Roman" w:hAnsi="Times New Roman" w:cs="Times New Roman"/>
          <w:sz w:val="16"/>
          <w:szCs w:val="16"/>
        </w:rPr>
      </w:pPr>
      <w:r>
        <w:rPr>
          <w:rFonts w:ascii="Times New Roman" w:eastAsia="Times New Roman" w:hAnsi="Times New Roman" w:cs="Times New Roman"/>
          <w:b/>
          <w:vanish/>
          <w:sz w:val="32"/>
          <w:szCs w:val="32"/>
          <w:lang w:eastAsia="uk-UA"/>
        </w:rPr>
        <w:t>Начало форм</w:t>
      </w:r>
    </w:p>
    <w:p w:rsidR="00DF6DC6" w:rsidRPr="00DF6DC6" w:rsidRDefault="00DF6DC6" w:rsidP="00272CED">
      <w:pPr>
        <w:pBdr>
          <w:bottom w:val="single" w:sz="6" w:space="1" w:color="auto"/>
        </w:pBdr>
        <w:spacing w:after="0" w:line="240" w:lineRule="auto"/>
        <w:rPr>
          <w:rFonts w:ascii="Arial" w:eastAsia="Times New Roman" w:hAnsi="Arial" w:cs="Arial"/>
          <w:vanish/>
          <w:sz w:val="16"/>
          <w:szCs w:val="16"/>
          <w:lang w:eastAsia="uk-UA"/>
        </w:rPr>
      </w:pPr>
      <w:r w:rsidRPr="00DF6DC6">
        <w:rPr>
          <w:rFonts w:ascii="Arial" w:eastAsia="Times New Roman" w:hAnsi="Arial" w:cs="Arial"/>
          <w:vanish/>
          <w:sz w:val="16"/>
          <w:szCs w:val="16"/>
          <w:lang w:eastAsia="uk-UA"/>
        </w:rPr>
        <w:t>Начало формы</w:t>
      </w:r>
    </w:p>
    <w:p w:rsidR="00DF6DC6" w:rsidRPr="00DF6DC6" w:rsidRDefault="00832AE1" w:rsidP="00DF6DC6">
      <w:pPr>
        <w:spacing w:after="150" w:line="273" w:lineRule="atLeast"/>
        <w:jc w:val="center"/>
        <w:rPr>
          <w:rFonts w:ascii="Helvetica" w:eastAsia="Times New Roman" w:hAnsi="Helvetica" w:cs="Helvetica"/>
          <w:color w:val="555577"/>
          <w:sz w:val="21"/>
          <w:szCs w:val="21"/>
          <w:lang w:eastAsia="uk-UA"/>
        </w:rPr>
      </w:pPr>
      <w:r>
        <w:rPr>
          <w:rFonts w:ascii="Arial" w:eastAsia="Times New Roman" w:hAnsi="Arial" w:cs="Arial"/>
          <w:vanish/>
          <w:sz w:val="16"/>
          <w:szCs w:val="16"/>
          <w:lang w:eastAsia="uk-UA"/>
        </w:rPr>
        <w:t xml:space="preserve"> </w:t>
      </w:r>
    </w:p>
    <w:p w:rsidR="00BD3CD6" w:rsidRPr="00C50421" w:rsidRDefault="00BD3CD6" w:rsidP="00BD3CD6">
      <w:pPr>
        <w:spacing w:before="300" w:line="240" w:lineRule="auto"/>
        <w:outlineLvl w:val="2"/>
        <w:rPr>
          <w:rFonts w:ascii="inherit" w:eastAsia="Times New Roman" w:hAnsi="inherit" w:cs="Helvetica"/>
          <w:color w:val="333333"/>
          <w:sz w:val="26"/>
          <w:szCs w:val="26"/>
          <w:lang w:eastAsia="uk-UA"/>
        </w:rPr>
      </w:pPr>
      <w:r>
        <w:rPr>
          <w:rFonts w:ascii="inherit" w:eastAsia="Times New Roman" w:hAnsi="inherit" w:cs="Helvetica"/>
          <w:color w:val="333333"/>
          <w:sz w:val="26"/>
          <w:szCs w:val="26"/>
          <w:lang w:eastAsia="uk-UA"/>
        </w:rPr>
        <w:t xml:space="preserve"> </w:t>
      </w:r>
    </w:p>
    <w:p w:rsidR="004A6155" w:rsidRDefault="00C50421" w:rsidP="00FE587B">
      <w:pPr>
        <w:tabs>
          <w:tab w:val="left" w:pos="6000"/>
        </w:tabs>
        <w:ind w:left="5103"/>
        <w:rPr>
          <w:rFonts w:ascii="Times New Roman" w:hAnsi="Times New Roman" w:cs="Times New Roman"/>
          <w:sz w:val="26"/>
          <w:szCs w:val="26"/>
        </w:rPr>
      </w:pPr>
      <w:r>
        <w:rPr>
          <w:rFonts w:ascii="Times New Roman" w:hAnsi="Times New Roman" w:cs="Times New Roman"/>
          <w:sz w:val="26"/>
          <w:szCs w:val="26"/>
        </w:rPr>
        <w:lastRenderedPageBreak/>
        <w:t>Додаток  2</w:t>
      </w:r>
      <w:bookmarkStart w:id="0" w:name="_GoBack"/>
      <w:bookmarkEnd w:id="0"/>
      <w:r w:rsidR="009A39EB" w:rsidRPr="00FE587B">
        <w:rPr>
          <w:rFonts w:ascii="Times New Roman" w:hAnsi="Times New Roman" w:cs="Times New Roman"/>
          <w:sz w:val="26"/>
          <w:szCs w:val="26"/>
        </w:rPr>
        <w:t xml:space="preserve"> до Порядку</w:t>
      </w:r>
      <w:r w:rsidR="00BF497A" w:rsidRPr="00FE587B">
        <w:rPr>
          <w:rFonts w:ascii="Times New Roman" w:hAnsi="Times New Roman" w:cs="Times New Roman"/>
          <w:bCs/>
          <w:sz w:val="26"/>
          <w:szCs w:val="26"/>
        </w:rPr>
        <w:t xml:space="preserve"> організації та проведення прийому громадян в Рівненському апеляційному господарському суді</w:t>
      </w:r>
    </w:p>
    <w:p w:rsidR="00FE587B" w:rsidRDefault="00FE587B" w:rsidP="00FE587B">
      <w:pPr>
        <w:tabs>
          <w:tab w:val="left" w:pos="6000"/>
        </w:tabs>
        <w:ind w:left="5103"/>
        <w:rPr>
          <w:rFonts w:ascii="Times New Roman" w:hAnsi="Times New Roman" w:cs="Times New Roman"/>
          <w:sz w:val="26"/>
          <w:szCs w:val="26"/>
        </w:rPr>
      </w:pPr>
    </w:p>
    <w:p w:rsidR="005C28CE" w:rsidRPr="00FE587B" w:rsidRDefault="005C28CE" w:rsidP="00FE587B">
      <w:pPr>
        <w:tabs>
          <w:tab w:val="left" w:pos="6000"/>
        </w:tabs>
        <w:ind w:left="5103"/>
        <w:rPr>
          <w:rFonts w:ascii="Times New Roman" w:hAnsi="Times New Roman" w:cs="Times New Roman"/>
          <w:sz w:val="26"/>
          <w:szCs w:val="26"/>
        </w:rPr>
      </w:pPr>
    </w:p>
    <w:p w:rsidR="004A6155" w:rsidRPr="004A6155" w:rsidRDefault="00FE587B" w:rsidP="004A6155">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ЖУРНАЛ</w:t>
      </w:r>
      <w:r w:rsidR="004A6155" w:rsidRPr="004A6155">
        <w:rPr>
          <w:rFonts w:ascii="Times New Roman" w:eastAsia="Times New Roman" w:hAnsi="Times New Roman" w:cs="Times New Roman"/>
          <w:b/>
          <w:bCs/>
          <w:sz w:val="27"/>
          <w:szCs w:val="27"/>
          <w:lang w:val="ru-RU" w:eastAsia="ru-RU"/>
        </w:rPr>
        <w:br/>
      </w:r>
      <w:proofErr w:type="spellStart"/>
      <w:proofErr w:type="gramStart"/>
      <w:r w:rsidR="004A6155" w:rsidRPr="004A6155">
        <w:rPr>
          <w:rFonts w:ascii="Times New Roman" w:eastAsia="Times New Roman" w:hAnsi="Times New Roman" w:cs="Times New Roman"/>
          <w:b/>
          <w:bCs/>
          <w:sz w:val="27"/>
          <w:szCs w:val="27"/>
          <w:lang w:val="ru-RU" w:eastAsia="ru-RU"/>
        </w:rPr>
        <w:t>обл</w:t>
      </w:r>
      <w:proofErr w:type="gramEnd"/>
      <w:r w:rsidR="004A6155" w:rsidRPr="004A6155">
        <w:rPr>
          <w:rFonts w:ascii="Times New Roman" w:eastAsia="Times New Roman" w:hAnsi="Times New Roman" w:cs="Times New Roman"/>
          <w:b/>
          <w:bCs/>
          <w:sz w:val="27"/>
          <w:szCs w:val="27"/>
          <w:lang w:val="ru-RU" w:eastAsia="ru-RU"/>
        </w:rPr>
        <w:t>іку</w:t>
      </w:r>
      <w:proofErr w:type="spellEnd"/>
      <w:r w:rsidR="004A6155" w:rsidRPr="004A6155">
        <w:rPr>
          <w:rFonts w:ascii="Times New Roman" w:eastAsia="Times New Roman" w:hAnsi="Times New Roman" w:cs="Times New Roman"/>
          <w:b/>
          <w:bCs/>
          <w:sz w:val="27"/>
          <w:szCs w:val="27"/>
          <w:lang w:val="ru-RU" w:eastAsia="ru-RU"/>
        </w:rPr>
        <w:t xml:space="preserve"> </w:t>
      </w:r>
      <w:proofErr w:type="spellStart"/>
      <w:r w:rsidR="004A6155" w:rsidRPr="004A6155">
        <w:rPr>
          <w:rFonts w:ascii="Times New Roman" w:eastAsia="Times New Roman" w:hAnsi="Times New Roman" w:cs="Times New Roman"/>
          <w:b/>
          <w:bCs/>
          <w:sz w:val="27"/>
          <w:szCs w:val="27"/>
          <w:lang w:val="ru-RU" w:eastAsia="ru-RU"/>
        </w:rPr>
        <w:t>особистого</w:t>
      </w:r>
      <w:proofErr w:type="spellEnd"/>
      <w:r w:rsidR="004A6155" w:rsidRPr="004A6155">
        <w:rPr>
          <w:rFonts w:ascii="Times New Roman" w:eastAsia="Times New Roman" w:hAnsi="Times New Roman" w:cs="Times New Roman"/>
          <w:b/>
          <w:bCs/>
          <w:sz w:val="27"/>
          <w:szCs w:val="27"/>
          <w:lang w:val="ru-RU" w:eastAsia="ru-RU"/>
        </w:rPr>
        <w:t xml:space="preserve"> </w:t>
      </w:r>
      <w:proofErr w:type="spellStart"/>
      <w:r w:rsidR="004A6155" w:rsidRPr="004A6155">
        <w:rPr>
          <w:rFonts w:ascii="Times New Roman" w:eastAsia="Times New Roman" w:hAnsi="Times New Roman" w:cs="Times New Roman"/>
          <w:b/>
          <w:bCs/>
          <w:sz w:val="27"/>
          <w:szCs w:val="27"/>
          <w:lang w:val="ru-RU" w:eastAsia="ru-RU"/>
        </w:rPr>
        <w:t>прийому</w:t>
      </w:r>
      <w:proofErr w:type="spellEnd"/>
      <w:r w:rsidR="004A6155" w:rsidRPr="004A6155">
        <w:rPr>
          <w:rFonts w:ascii="Times New Roman" w:eastAsia="Times New Roman" w:hAnsi="Times New Roman" w:cs="Times New Roman"/>
          <w:b/>
          <w:bCs/>
          <w:sz w:val="27"/>
          <w:szCs w:val="27"/>
          <w:lang w:val="ru-RU" w:eastAsia="ru-RU"/>
        </w:rPr>
        <w:t xml:space="preserve"> </w:t>
      </w:r>
      <w:proofErr w:type="spellStart"/>
      <w:r w:rsidR="004A6155" w:rsidRPr="004A6155">
        <w:rPr>
          <w:rFonts w:ascii="Times New Roman" w:eastAsia="Times New Roman" w:hAnsi="Times New Roman" w:cs="Times New Roman"/>
          <w:b/>
          <w:bCs/>
          <w:sz w:val="27"/>
          <w:szCs w:val="27"/>
          <w:lang w:val="ru-RU" w:eastAsia="ru-RU"/>
        </w:rPr>
        <w:t>громадян</w:t>
      </w:r>
      <w:proofErr w:type="spellEnd"/>
      <w:r w:rsidR="004A6155" w:rsidRPr="004A6155">
        <w:rPr>
          <w:rFonts w:ascii="Times New Roman" w:eastAsia="Times New Roman" w:hAnsi="Times New Roman" w:cs="Times New Roman"/>
          <w:b/>
          <w:bCs/>
          <w:sz w:val="27"/>
          <w:szCs w:val="27"/>
          <w:lang w:val="ru-RU" w:eastAsia="ru-RU"/>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490"/>
        <w:gridCol w:w="1109"/>
        <w:gridCol w:w="1072"/>
        <w:gridCol w:w="1648"/>
        <w:gridCol w:w="1699"/>
        <w:gridCol w:w="1953"/>
        <w:gridCol w:w="1798"/>
      </w:tblGrid>
      <w:tr w:rsidR="004A6155" w:rsidRPr="004A6155" w:rsidTr="00FE587B">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4A6155" w:rsidRPr="004A6155" w:rsidRDefault="004A6155" w:rsidP="004A615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4A6155">
              <w:rPr>
                <w:rFonts w:ascii="Times New Roman" w:eastAsia="Times New Roman" w:hAnsi="Times New Roman" w:cs="Times New Roman"/>
                <w:sz w:val="24"/>
                <w:szCs w:val="24"/>
                <w:lang w:val="ru-RU" w:eastAsia="ru-RU"/>
              </w:rPr>
              <w:t>N</w:t>
            </w:r>
            <w:r w:rsidRPr="004A6155">
              <w:rPr>
                <w:rFonts w:ascii="Times New Roman" w:eastAsia="Times New Roman" w:hAnsi="Times New Roman" w:cs="Times New Roman"/>
                <w:sz w:val="24"/>
                <w:szCs w:val="24"/>
                <w:lang w:val="ru-RU" w:eastAsia="ru-RU"/>
              </w:rPr>
              <w:br/>
            </w:r>
            <w:proofErr w:type="spellStart"/>
            <w:r w:rsidRPr="004A6155">
              <w:rPr>
                <w:rFonts w:ascii="Times New Roman" w:eastAsia="Times New Roman" w:hAnsi="Times New Roman" w:cs="Times New Roman"/>
                <w:sz w:val="24"/>
                <w:szCs w:val="24"/>
                <w:lang w:val="ru-RU" w:eastAsia="ru-RU"/>
              </w:rPr>
              <w:t>пп</w:t>
            </w:r>
            <w:proofErr w:type="spellEnd"/>
            <w:r w:rsidRPr="004A6155">
              <w:rPr>
                <w:rFonts w:ascii="Times New Roman" w:eastAsia="Times New Roman" w:hAnsi="Times New Roman" w:cs="Times New Roman"/>
                <w:sz w:val="24"/>
                <w:szCs w:val="24"/>
                <w:lang w:val="ru-RU" w:eastAsia="ru-RU"/>
              </w:rPr>
              <w:t> </w:t>
            </w:r>
          </w:p>
        </w:tc>
        <w:tc>
          <w:tcPr>
            <w:tcW w:w="552" w:type="pct"/>
            <w:tcBorders>
              <w:top w:val="outset" w:sz="6" w:space="0" w:color="auto"/>
              <w:left w:val="outset" w:sz="6" w:space="0" w:color="auto"/>
              <w:bottom w:val="outset" w:sz="6" w:space="0" w:color="auto"/>
              <w:right w:val="outset" w:sz="6" w:space="0" w:color="auto"/>
            </w:tcBorders>
            <w:hideMark/>
          </w:tcPr>
          <w:p w:rsidR="004A6155" w:rsidRPr="004A6155" w:rsidRDefault="004A6155" w:rsidP="004A615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4A6155">
              <w:rPr>
                <w:rFonts w:ascii="Times New Roman" w:eastAsia="Times New Roman" w:hAnsi="Times New Roman" w:cs="Times New Roman"/>
                <w:sz w:val="24"/>
                <w:szCs w:val="24"/>
                <w:lang w:val="ru-RU" w:eastAsia="ru-RU"/>
              </w:rPr>
              <w:t xml:space="preserve">Дата </w:t>
            </w:r>
            <w:proofErr w:type="spellStart"/>
            <w:r w:rsidRPr="004A6155">
              <w:rPr>
                <w:rFonts w:ascii="Times New Roman" w:eastAsia="Times New Roman" w:hAnsi="Times New Roman" w:cs="Times New Roman"/>
                <w:sz w:val="24"/>
                <w:szCs w:val="24"/>
                <w:lang w:val="ru-RU" w:eastAsia="ru-RU"/>
              </w:rPr>
              <w:t>прийому</w:t>
            </w:r>
            <w:proofErr w:type="spellEnd"/>
            <w:r w:rsidRPr="004A6155">
              <w:rPr>
                <w:rFonts w:ascii="Times New Roman" w:eastAsia="Times New Roman" w:hAnsi="Times New Roman" w:cs="Times New Roman"/>
                <w:sz w:val="24"/>
                <w:szCs w:val="24"/>
                <w:lang w:val="ru-RU" w:eastAsia="ru-RU"/>
              </w:rPr>
              <w:t> </w:t>
            </w:r>
          </w:p>
        </w:tc>
        <w:tc>
          <w:tcPr>
            <w:tcW w:w="533" w:type="pct"/>
            <w:tcBorders>
              <w:top w:val="outset" w:sz="6" w:space="0" w:color="auto"/>
              <w:left w:val="outset" w:sz="6" w:space="0" w:color="auto"/>
              <w:bottom w:val="outset" w:sz="6" w:space="0" w:color="auto"/>
              <w:right w:val="outset" w:sz="6" w:space="0" w:color="auto"/>
            </w:tcBorders>
            <w:hideMark/>
          </w:tcPr>
          <w:p w:rsidR="004A6155" w:rsidRPr="004A6155" w:rsidRDefault="004A6155" w:rsidP="004A6155">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r w:rsidRPr="004A6155">
              <w:rPr>
                <w:rFonts w:ascii="Times New Roman" w:eastAsia="Times New Roman" w:hAnsi="Times New Roman" w:cs="Times New Roman"/>
                <w:sz w:val="24"/>
                <w:szCs w:val="24"/>
                <w:lang w:val="ru-RU" w:eastAsia="ru-RU"/>
              </w:rPr>
              <w:t>Хто</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приймає</w:t>
            </w:r>
            <w:proofErr w:type="spellEnd"/>
            <w:r w:rsidRPr="004A6155">
              <w:rPr>
                <w:rFonts w:ascii="Times New Roman" w:eastAsia="Times New Roman" w:hAnsi="Times New Roman" w:cs="Times New Roman"/>
                <w:sz w:val="24"/>
                <w:szCs w:val="24"/>
                <w:lang w:val="ru-RU" w:eastAsia="ru-RU"/>
              </w:rPr>
              <w:t> </w:t>
            </w:r>
          </w:p>
        </w:tc>
        <w:tc>
          <w:tcPr>
            <w:tcW w:w="828" w:type="pct"/>
            <w:tcBorders>
              <w:top w:val="outset" w:sz="6" w:space="0" w:color="auto"/>
              <w:left w:val="outset" w:sz="6" w:space="0" w:color="auto"/>
              <w:bottom w:val="outset" w:sz="6" w:space="0" w:color="auto"/>
              <w:right w:val="outset" w:sz="6" w:space="0" w:color="auto"/>
            </w:tcBorders>
            <w:hideMark/>
          </w:tcPr>
          <w:p w:rsidR="004A6155" w:rsidRPr="004A6155" w:rsidRDefault="004A6155" w:rsidP="004A6155">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proofErr w:type="gramStart"/>
            <w:r w:rsidRPr="004A6155">
              <w:rPr>
                <w:rFonts w:ascii="Times New Roman" w:eastAsia="Times New Roman" w:hAnsi="Times New Roman" w:cs="Times New Roman"/>
                <w:sz w:val="24"/>
                <w:szCs w:val="24"/>
                <w:lang w:val="ru-RU" w:eastAsia="ru-RU"/>
              </w:rPr>
              <w:t>Пр</w:t>
            </w:r>
            <w:proofErr w:type="gramEnd"/>
            <w:r w:rsidRPr="004A6155">
              <w:rPr>
                <w:rFonts w:ascii="Times New Roman" w:eastAsia="Times New Roman" w:hAnsi="Times New Roman" w:cs="Times New Roman"/>
                <w:sz w:val="24"/>
                <w:szCs w:val="24"/>
                <w:lang w:val="ru-RU" w:eastAsia="ru-RU"/>
              </w:rPr>
              <w:t>ізвище</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ім'я</w:t>
            </w:r>
            <w:proofErr w:type="spellEnd"/>
            <w:r w:rsidRPr="004A6155">
              <w:rPr>
                <w:rFonts w:ascii="Times New Roman" w:eastAsia="Times New Roman" w:hAnsi="Times New Roman" w:cs="Times New Roman"/>
                <w:sz w:val="24"/>
                <w:szCs w:val="24"/>
                <w:lang w:val="ru-RU" w:eastAsia="ru-RU"/>
              </w:rPr>
              <w:t xml:space="preserve">, по </w:t>
            </w:r>
            <w:proofErr w:type="spellStart"/>
            <w:r w:rsidRPr="004A6155">
              <w:rPr>
                <w:rFonts w:ascii="Times New Roman" w:eastAsia="Times New Roman" w:hAnsi="Times New Roman" w:cs="Times New Roman"/>
                <w:sz w:val="24"/>
                <w:szCs w:val="24"/>
                <w:lang w:val="ru-RU" w:eastAsia="ru-RU"/>
              </w:rPr>
              <w:t>батькові</w:t>
            </w:r>
            <w:proofErr w:type="spellEnd"/>
            <w:r w:rsidRPr="004A6155">
              <w:rPr>
                <w:rFonts w:ascii="Times New Roman" w:eastAsia="Times New Roman" w:hAnsi="Times New Roman" w:cs="Times New Roman"/>
                <w:sz w:val="24"/>
                <w:szCs w:val="24"/>
                <w:lang w:val="ru-RU" w:eastAsia="ru-RU"/>
              </w:rPr>
              <w:t xml:space="preserve">, адреса </w:t>
            </w:r>
            <w:proofErr w:type="spellStart"/>
            <w:r w:rsidRPr="004A6155">
              <w:rPr>
                <w:rFonts w:ascii="Times New Roman" w:eastAsia="Times New Roman" w:hAnsi="Times New Roman" w:cs="Times New Roman"/>
                <w:sz w:val="24"/>
                <w:szCs w:val="24"/>
                <w:lang w:val="ru-RU" w:eastAsia="ru-RU"/>
              </w:rPr>
              <w:t>чи</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місце</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роботи</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категорія</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соціальний</w:t>
            </w:r>
            <w:proofErr w:type="spellEnd"/>
            <w:r w:rsidRPr="004A6155">
              <w:rPr>
                <w:rFonts w:ascii="Times New Roman" w:eastAsia="Times New Roman" w:hAnsi="Times New Roman" w:cs="Times New Roman"/>
                <w:sz w:val="24"/>
                <w:szCs w:val="24"/>
                <w:lang w:val="ru-RU" w:eastAsia="ru-RU"/>
              </w:rPr>
              <w:t xml:space="preserve"> стан/ </w:t>
            </w:r>
            <w:proofErr w:type="spellStart"/>
            <w:r w:rsidRPr="004A6155">
              <w:rPr>
                <w:rFonts w:ascii="Times New Roman" w:eastAsia="Times New Roman" w:hAnsi="Times New Roman" w:cs="Times New Roman"/>
                <w:sz w:val="24"/>
                <w:szCs w:val="24"/>
                <w:lang w:val="ru-RU" w:eastAsia="ru-RU"/>
              </w:rPr>
              <w:t>громадянина</w:t>
            </w:r>
            <w:proofErr w:type="spellEnd"/>
            <w:r w:rsidRPr="004A6155">
              <w:rPr>
                <w:rFonts w:ascii="Times New Roman" w:eastAsia="Times New Roman" w:hAnsi="Times New Roman" w:cs="Times New Roman"/>
                <w:sz w:val="24"/>
                <w:szCs w:val="24"/>
                <w:lang w:val="ru-RU" w:eastAsia="ru-RU"/>
              </w:rPr>
              <w:t> </w:t>
            </w:r>
          </w:p>
        </w:tc>
        <w:tc>
          <w:tcPr>
            <w:tcW w:w="854" w:type="pct"/>
            <w:tcBorders>
              <w:top w:val="outset" w:sz="6" w:space="0" w:color="auto"/>
              <w:left w:val="outset" w:sz="6" w:space="0" w:color="auto"/>
              <w:bottom w:val="outset" w:sz="6" w:space="0" w:color="auto"/>
              <w:right w:val="outset" w:sz="6" w:space="0" w:color="auto"/>
            </w:tcBorders>
            <w:hideMark/>
          </w:tcPr>
          <w:p w:rsidR="00FE587B" w:rsidRDefault="004A6155" w:rsidP="00FE587B">
            <w:pPr>
              <w:spacing w:after="0" w:line="240" w:lineRule="auto"/>
              <w:jc w:val="center"/>
              <w:rPr>
                <w:rFonts w:ascii="Times New Roman" w:eastAsia="Times New Roman" w:hAnsi="Times New Roman" w:cs="Times New Roman"/>
                <w:sz w:val="24"/>
                <w:szCs w:val="24"/>
                <w:lang w:val="ru-RU" w:eastAsia="ru-RU"/>
              </w:rPr>
            </w:pPr>
            <w:proofErr w:type="spellStart"/>
            <w:r w:rsidRPr="004A6155">
              <w:rPr>
                <w:rFonts w:ascii="Times New Roman" w:eastAsia="Times New Roman" w:hAnsi="Times New Roman" w:cs="Times New Roman"/>
                <w:sz w:val="24"/>
                <w:szCs w:val="24"/>
                <w:lang w:val="ru-RU" w:eastAsia="ru-RU"/>
              </w:rPr>
              <w:t>Порушені</w:t>
            </w:r>
            <w:proofErr w:type="spellEnd"/>
            <w:r w:rsidRPr="004A6155">
              <w:rPr>
                <w:rFonts w:ascii="Times New Roman" w:eastAsia="Times New Roman" w:hAnsi="Times New Roman" w:cs="Times New Roman"/>
                <w:sz w:val="24"/>
                <w:szCs w:val="24"/>
                <w:lang w:val="ru-RU" w:eastAsia="ru-RU"/>
              </w:rPr>
              <w:t> </w:t>
            </w:r>
          </w:p>
          <w:p w:rsidR="004A6155" w:rsidRPr="004A6155" w:rsidRDefault="004A6155" w:rsidP="00FE587B">
            <w:pPr>
              <w:spacing w:after="0" w:line="240" w:lineRule="auto"/>
              <w:jc w:val="center"/>
              <w:rPr>
                <w:rFonts w:ascii="Times New Roman" w:eastAsia="Times New Roman" w:hAnsi="Times New Roman" w:cs="Times New Roman"/>
                <w:sz w:val="24"/>
                <w:szCs w:val="24"/>
                <w:lang w:val="ru-RU" w:eastAsia="ru-RU"/>
              </w:rPr>
            </w:pPr>
            <w:proofErr w:type="spellStart"/>
            <w:r w:rsidRPr="004A6155">
              <w:rPr>
                <w:rFonts w:ascii="Times New Roman" w:eastAsia="Times New Roman" w:hAnsi="Times New Roman" w:cs="Times New Roman"/>
                <w:sz w:val="24"/>
                <w:szCs w:val="24"/>
                <w:lang w:val="ru-RU" w:eastAsia="ru-RU"/>
              </w:rPr>
              <w:t>питання</w:t>
            </w:r>
            <w:proofErr w:type="spellEnd"/>
            <w:r w:rsidRPr="004A6155">
              <w:rPr>
                <w:rFonts w:ascii="Times New Roman" w:eastAsia="Times New Roman" w:hAnsi="Times New Roman" w:cs="Times New Roman"/>
                <w:sz w:val="24"/>
                <w:szCs w:val="24"/>
                <w:lang w:val="ru-RU" w:eastAsia="ru-RU"/>
              </w:rPr>
              <w:t> </w:t>
            </w:r>
          </w:p>
        </w:tc>
        <w:tc>
          <w:tcPr>
            <w:tcW w:w="984" w:type="pct"/>
            <w:tcBorders>
              <w:top w:val="outset" w:sz="6" w:space="0" w:color="auto"/>
              <w:left w:val="outset" w:sz="6" w:space="0" w:color="auto"/>
              <w:bottom w:val="outset" w:sz="6" w:space="0" w:color="auto"/>
              <w:right w:val="outset" w:sz="6" w:space="0" w:color="auto"/>
            </w:tcBorders>
            <w:hideMark/>
          </w:tcPr>
          <w:p w:rsidR="004A6155" w:rsidRPr="004A6155" w:rsidRDefault="004A6155" w:rsidP="004A615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4A6155">
              <w:rPr>
                <w:rFonts w:ascii="Times New Roman" w:eastAsia="Times New Roman" w:hAnsi="Times New Roman" w:cs="Times New Roman"/>
                <w:sz w:val="24"/>
                <w:szCs w:val="24"/>
                <w:lang w:val="ru-RU" w:eastAsia="ru-RU"/>
              </w:rPr>
              <w:t xml:space="preserve">Кому </w:t>
            </w:r>
            <w:proofErr w:type="spellStart"/>
            <w:r w:rsidRPr="004A6155">
              <w:rPr>
                <w:rFonts w:ascii="Times New Roman" w:eastAsia="Times New Roman" w:hAnsi="Times New Roman" w:cs="Times New Roman"/>
                <w:sz w:val="24"/>
                <w:szCs w:val="24"/>
                <w:lang w:val="ru-RU" w:eastAsia="ru-RU"/>
              </w:rPr>
              <w:t>доручено</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розгляд</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змі</w:t>
            </w:r>
            <w:proofErr w:type="gramStart"/>
            <w:r w:rsidRPr="004A6155">
              <w:rPr>
                <w:rFonts w:ascii="Times New Roman" w:eastAsia="Times New Roman" w:hAnsi="Times New Roman" w:cs="Times New Roman"/>
                <w:sz w:val="24"/>
                <w:szCs w:val="24"/>
                <w:lang w:val="ru-RU" w:eastAsia="ru-RU"/>
              </w:rPr>
              <w:t>ст</w:t>
            </w:r>
            <w:proofErr w:type="spellEnd"/>
            <w:proofErr w:type="gram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доручення</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термін</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виконання</w:t>
            </w:r>
            <w:proofErr w:type="spellEnd"/>
            <w:r w:rsidRPr="004A6155">
              <w:rPr>
                <w:rFonts w:ascii="Times New Roman" w:eastAsia="Times New Roman" w:hAnsi="Times New Roman" w:cs="Times New Roman"/>
                <w:sz w:val="24"/>
                <w:szCs w:val="24"/>
                <w:lang w:val="ru-RU" w:eastAsia="ru-RU"/>
              </w:rPr>
              <w:t> </w:t>
            </w:r>
          </w:p>
        </w:tc>
        <w:tc>
          <w:tcPr>
            <w:tcW w:w="897" w:type="pct"/>
            <w:tcBorders>
              <w:top w:val="outset" w:sz="6" w:space="0" w:color="auto"/>
              <w:left w:val="outset" w:sz="6" w:space="0" w:color="auto"/>
              <w:bottom w:val="outset" w:sz="6" w:space="0" w:color="auto"/>
              <w:right w:val="outset" w:sz="6" w:space="0" w:color="auto"/>
            </w:tcBorders>
            <w:hideMark/>
          </w:tcPr>
          <w:p w:rsidR="004A6155" w:rsidRPr="004A6155" w:rsidRDefault="004A6155" w:rsidP="004A6155">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r w:rsidRPr="004A6155">
              <w:rPr>
                <w:rFonts w:ascii="Times New Roman" w:eastAsia="Times New Roman" w:hAnsi="Times New Roman" w:cs="Times New Roman"/>
                <w:sz w:val="24"/>
                <w:szCs w:val="24"/>
                <w:lang w:val="ru-RU" w:eastAsia="ru-RU"/>
              </w:rPr>
              <w:t>Наслідки</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розгляду</w:t>
            </w:r>
            <w:proofErr w:type="spellEnd"/>
            <w:r w:rsidRPr="004A6155">
              <w:rPr>
                <w:rFonts w:ascii="Times New Roman" w:eastAsia="Times New Roman" w:hAnsi="Times New Roman" w:cs="Times New Roman"/>
                <w:sz w:val="24"/>
                <w:szCs w:val="24"/>
                <w:lang w:val="ru-RU" w:eastAsia="ru-RU"/>
              </w:rPr>
              <w:t xml:space="preserve">, </w:t>
            </w:r>
            <w:r w:rsidR="00BF497A" w:rsidRPr="00BF497A">
              <w:rPr>
                <w:rFonts w:ascii="Times New Roman" w:eastAsia="Times New Roman" w:hAnsi="Times New Roman" w:cs="Times New Roman"/>
                <w:sz w:val="24"/>
                <w:szCs w:val="24"/>
                <w:lang w:eastAsia="ru-RU"/>
              </w:rPr>
              <w:t>номер справи за номенклатурою</w:t>
            </w:r>
            <w:r w:rsidRPr="004A6155">
              <w:rPr>
                <w:rFonts w:ascii="Times New Roman" w:eastAsia="Times New Roman" w:hAnsi="Times New Roman" w:cs="Times New Roman"/>
                <w:sz w:val="24"/>
                <w:szCs w:val="24"/>
                <w:lang w:val="ru-RU" w:eastAsia="ru-RU"/>
              </w:rPr>
              <w:t xml:space="preserve">, дата </w:t>
            </w:r>
            <w:proofErr w:type="spellStart"/>
            <w:r w:rsidRPr="004A6155">
              <w:rPr>
                <w:rFonts w:ascii="Times New Roman" w:eastAsia="Times New Roman" w:hAnsi="Times New Roman" w:cs="Times New Roman"/>
                <w:sz w:val="24"/>
                <w:szCs w:val="24"/>
                <w:lang w:val="ru-RU" w:eastAsia="ru-RU"/>
              </w:rPr>
              <w:t>одержання</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відповіді</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від</w:t>
            </w:r>
            <w:proofErr w:type="spellEnd"/>
            <w:r w:rsidRPr="004A6155">
              <w:rPr>
                <w:rFonts w:ascii="Times New Roman" w:eastAsia="Times New Roman" w:hAnsi="Times New Roman" w:cs="Times New Roman"/>
                <w:sz w:val="24"/>
                <w:szCs w:val="24"/>
                <w:lang w:val="ru-RU" w:eastAsia="ru-RU"/>
              </w:rPr>
              <w:t xml:space="preserve"> </w:t>
            </w:r>
            <w:proofErr w:type="spellStart"/>
            <w:r w:rsidRPr="004A6155">
              <w:rPr>
                <w:rFonts w:ascii="Times New Roman" w:eastAsia="Times New Roman" w:hAnsi="Times New Roman" w:cs="Times New Roman"/>
                <w:sz w:val="24"/>
                <w:szCs w:val="24"/>
                <w:lang w:val="ru-RU" w:eastAsia="ru-RU"/>
              </w:rPr>
              <w:t>виконавця</w:t>
            </w:r>
            <w:proofErr w:type="spellEnd"/>
            <w:r w:rsidRPr="004A6155">
              <w:rPr>
                <w:rFonts w:ascii="Times New Roman" w:eastAsia="Times New Roman" w:hAnsi="Times New Roman" w:cs="Times New Roman"/>
                <w:sz w:val="24"/>
                <w:szCs w:val="24"/>
                <w:lang w:val="ru-RU" w:eastAsia="ru-RU"/>
              </w:rPr>
              <w:t> </w:t>
            </w:r>
          </w:p>
        </w:tc>
      </w:tr>
    </w:tbl>
    <w:p w:rsidR="004A6155" w:rsidRPr="004A6155" w:rsidRDefault="004A6155" w:rsidP="004A6155">
      <w:pPr>
        <w:spacing w:after="0" w:line="240" w:lineRule="auto"/>
        <w:rPr>
          <w:rFonts w:ascii="Times New Roman" w:eastAsia="Times New Roman" w:hAnsi="Times New Roman" w:cs="Times New Roman"/>
          <w:sz w:val="24"/>
          <w:szCs w:val="24"/>
          <w:lang w:val="ru-RU" w:eastAsia="ru-RU"/>
        </w:rPr>
      </w:pPr>
      <w:r w:rsidRPr="004A6155">
        <w:rPr>
          <w:rFonts w:ascii="Times New Roman" w:eastAsia="Times New Roman" w:hAnsi="Times New Roman" w:cs="Times New Roman"/>
          <w:sz w:val="24"/>
          <w:szCs w:val="24"/>
          <w:lang w:val="ru-RU" w:eastAsia="ru-RU"/>
        </w:rPr>
        <w:br w:type="textWrapping" w:clear="all"/>
      </w:r>
    </w:p>
    <w:p w:rsidR="004A6155" w:rsidRPr="004A6155" w:rsidRDefault="004A6155" w:rsidP="004A6155">
      <w:pPr>
        <w:spacing w:after="0" w:line="240" w:lineRule="auto"/>
        <w:rPr>
          <w:rFonts w:ascii="Times New Roman" w:eastAsia="Times New Roman" w:hAnsi="Times New Roman" w:cs="Times New Roman"/>
          <w:sz w:val="24"/>
          <w:szCs w:val="24"/>
          <w:lang w:val="ru-RU" w:eastAsia="ru-RU"/>
        </w:rPr>
      </w:pPr>
    </w:p>
    <w:p w:rsidR="004A6155" w:rsidRDefault="004A6155"/>
    <w:sectPr w:rsidR="004A6155" w:rsidSect="00883D6D">
      <w:headerReference w:type="default" r:id="rId11"/>
      <w:pgSz w:w="11906" w:h="16838"/>
      <w:pgMar w:top="850" w:right="850"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D0" w:rsidRDefault="001070D0" w:rsidP="003A4386">
      <w:pPr>
        <w:spacing w:after="0" w:line="240" w:lineRule="auto"/>
      </w:pPr>
      <w:r>
        <w:separator/>
      </w:r>
    </w:p>
  </w:endnote>
  <w:endnote w:type="continuationSeparator" w:id="0">
    <w:p w:rsidR="001070D0" w:rsidRDefault="001070D0" w:rsidP="003A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D0" w:rsidRDefault="001070D0" w:rsidP="003A4386">
      <w:pPr>
        <w:spacing w:after="0" w:line="240" w:lineRule="auto"/>
      </w:pPr>
      <w:r>
        <w:separator/>
      </w:r>
    </w:p>
  </w:footnote>
  <w:footnote w:type="continuationSeparator" w:id="0">
    <w:p w:rsidR="001070D0" w:rsidRDefault="001070D0" w:rsidP="003A4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174130"/>
      <w:docPartObj>
        <w:docPartGallery w:val="Page Numbers (Top of Page)"/>
        <w:docPartUnique/>
      </w:docPartObj>
    </w:sdtPr>
    <w:sdtEndPr/>
    <w:sdtContent>
      <w:p w:rsidR="00DF6DC6" w:rsidRDefault="001070D0">
        <w:pPr>
          <w:pStyle w:val="a3"/>
          <w:jc w:val="center"/>
        </w:pPr>
        <w:r>
          <w:fldChar w:fldCharType="begin"/>
        </w:r>
        <w:r>
          <w:instrText>PAGE   \* MERGEFORMAT</w:instrText>
        </w:r>
        <w:r>
          <w:fldChar w:fldCharType="separate"/>
        </w:r>
        <w:r w:rsidR="00411DC9" w:rsidRPr="00411DC9">
          <w:rPr>
            <w:noProof/>
            <w:lang w:val="ru-RU"/>
          </w:rPr>
          <w:t>7</w:t>
        </w:r>
        <w:r>
          <w:rPr>
            <w:noProof/>
            <w:lang w:val="ru-RU"/>
          </w:rPr>
          <w:fldChar w:fldCharType="end"/>
        </w:r>
      </w:p>
    </w:sdtContent>
  </w:sdt>
  <w:p w:rsidR="00DF6DC6" w:rsidRDefault="00DF6D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156"/>
    <w:multiLevelType w:val="multilevel"/>
    <w:tmpl w:val="F75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DF"/>
    <w:rsid w:val="00041013"/>
    <w:rsid w:val="000930D8"/>
    <w:rsid w:val="001070D0"/>
    <w:rsid w:val="0011019A"/>
    <w:rsid w:val="00184A93"/>
    <w:rsid w:val="00202655"/>
    <w:rsid w:val="00272CED"/>
    <w:rsid w:val="0029734D"/>
    <w:rsid w:val="002B1131"/>
    <w:rsid w:val="003A4386"/>
    <w:rsid w:val="003D6E18"/>
    <w:rsid w:val="003E0FD0"/>
    <w:rsid w:val="003F5F16"/>
    <w:rsid w:val="00411DC9"/>
    <w:rsid w:val="00420900"/>
    <w:rsid w:val="004A6155"/>
    <w:rsid w:val="00541B6A"/>
    <w:rsid w:val="00560CA8"/>
    <w:rsid w:val="005637C7"/>
    <w:rsid w:val="0057366D"/>
    <w:rsid w:val="005C28CE"/>
    <w:rsid w:val="00602FE6"/>
    <w:rsid w:val="00612455"/>
    <w:rsid w:val="006305F1"/>
    <w:rsid w:val="006F7E8F"/>
    <w:rsid w:val="00725F60"/>
    <w:rsid w:val="00777150"/>
    <w:rsid w:val="00832AE1"/>
    <w:rsid w:val="008404D8"/>
    <w:rsid w:val="0085113B"/>
    <w:rsid w:val="00883D6D"/>
    <w:rsid w:val="008D3976"/>
    <w:rsid w:val="008F721A"/>
    <w:rsid w:val="00904C4B"/>
    <w:rsid w:val="0098538A"/>
    <w:rsid w:val="009A39EB"/>
    <w:rsid w:val="009B59DF"/>
    <w:rsid w:val="009B65A9"/>
    <w:rsid w:val="009C66F0"/>
    <w:rsid w:val="00A05E64"/>
    <w:rsid w:val="00A41FFE"/>
    <w:rsid w:val="00A7373F"/>
    <w:rsid w:val="00B1642F"/>
    <w:rsid w:val="00B17140"/>
    <w:rsid w:val="00B32266"/>
    <w:rsid w:val="00B81431"/>
    <w:rsid w:val="00B979A2"/>
    <w:rsid w:val="00BA6A4B"/>
    <w:rsid w:val="00BB3B82"/>
    <w:rsid w:val="00BD3CD6"/>
    <w:rsid w:val="00BE7C60"/>
    <w:rsid w:val="00BF497A"/>
    <w:rsid w:val="00C1401C"/>
    <w:rsid w:val="00C3585C"/>
    <w:rsid w:val="00C50421"/>
    <w:rsid w:val="00C52D75"/>
    <w:rsid w:val="00C70AB9"/>
    <w:rsid w:val="00C8518F"/>
    <w:rsid w:val="00DF6DC6"/>
    <w:rsid w:val="00E40AF4"/>
    <w:rsid w:val="00E8067D"/>
    <w:rsid w:val="00EA75E8"/>
    <w:rsid w:val="00EB063E"/>
    <w:rsid w:val="00ED1D25"/>
    <w:rsid w:val="00FA4E4F"/>
    <w:rsid w:val="00FE5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042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38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A4386"/>
  </w:style>
  <w:style w:type="paragraph" w:styleId="a5">
    <w:name w:val="footer"/>
    <w:basedOn w:val="a"/>
    <w:link w:val="a6"/>
    <w:uiPriority w:val="99"/>
    <w:unhideWhenUsed/>
    <w:rsid w:val="003A438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A4386"/>
  </w:style>
  <w:style w:type="paragraph" w:styleId="a7">
    <w:name w:val="Balloon Text"/>
    <w:basedOn w:val="a"/>
    <w:link w:val="a8"/>
    <w:uiPriority w:val="99"/>
    <w:semiHidden/>
    <w:unhideWhenUsed/>
    <w:rsid w:val="00FE58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87B"/>
    <w:rPr>
      <w:rFonts w:ascii="Tahoma" w:hAnsi="Tahoma" w:cs="Tahoma"/>
      <w:sz w:val="16"/>
      <w:szCs w:val="16"/>
    </w:rPr>
  </w:style>
  <w:style w:type="character" w:styleId="a9">
    <w:name w:val="Hyperlink"/>
    <w:basedOn w:val="a0"/>
    <w:uiPriority w:val="99"/>
    <w:unhideWhenUsed/>
    <w:rsid w:val="00BA6A4B"/>
    <w:rPr>
      <w:color w:val="0000FF" w:themeColor="hyperlink"/>
      <w:u w:val="single"/>
    </w:rPr>
  </w:style>
  <w:style w:type="character" w:customStyle="1" w:styleId="30">
    <w:name w:val="Заголовок 3 Знак"/>
    <w:basedOn w:val="a0"/>
    <w:link w:val="3"/>
    <w:uiPriority w:val="9"/>
    <w:rsid w:val="00C50421"/>
    <w:rPr>
      <w:rFonts w:ascii="Times New Roman" w:eastAsia="Times New Roman" w:hAnsi="Times New Roman" w:cs="Times New Roman"/>
      <w:b/>
      <w:bCs/>
      <w:sz w:val="27"/>
      <w:szCs w:val="27"/>
      <w:lang w:eastAsia="uk-UA"/>
    </w:rPr>
  </w:style>
  <w:style w:type="paragraph" w:styleId="z-">
    <w:name w:val="HTML Top of Form"/>
    <w:basedOn w:val="a"/>
    <w:next w:val="a"/>
    <w:link w:val="z-0"/>
    <w:hidden/>
    <w:uiPriority w:val="99"/>
    <w:semiHidden/>
    <w:unhideWhenUsed/>
    <w:rsid w:val="00C5042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C50421"/>
    <w:rPr>
      <w:rFonts w:ascii="Arial" w:eastAsia="Times New Roman" w:hAnsi="Arial" w:cs="Arial"/>
      <w:vanish/>
      <w:sz w:val="16"/>
      <w:szCs w:val="16"/>
      <w:lang w:eastAsia="uk-UA"/>
    </w:rPr>
  </w:style>
  <w:style w:type="character" w:customStyle="1" w:styleId="radio-inline">
    <w:name w:val="radio-inline"/>
    <w:basedOn w:val="a0"/>
    <w:rsid w:val="00C50421"/>
  </w:style>
  <w:style w:type="paragraph" w:styleId="z-1">
    <w:name w:val="HTML Bottom of Form"/>
    <w:basedOn w:val="a"/>
    <w:next w:val="a"/>
    <w:link w:val="z-2"/>
    <w:hidden/>
    <w:uiPriority w:val="99"/>
    <w:semiHidden/>
    <w:unhideWhenUsed/>
    <w:rsid w:val="00C5042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C50421"/>
    <w:rPr>
      <w:rFonts w:ascii="Arial" w:eastAsia="Times New Roman" w:hAnsi="Arial" w:cs="Arial"/>
      <w:vanish/>
      <w:sz w:val="16"/>
      <w:szCs w:val="16"/>
      <w:lang w:eastAsia="uk-UA"/>
    </w:rPr>
  </w:style>
  <w:style w:type="paragraph" w:customStyle="1" w:styleId="text-center">
    <w:name w:val="text-center"/>
    <w:basedOn w:val="a"/>
    <w:rsid w:val="00C504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rmal (Web)"/>
    <w:basedOn w:val="a"/>
    <w:uiPriority w:val="99"/>
    <w:unhideWhenUsed/>
    <w:rsid w:val="00E40A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E40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042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38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A4386"/>
  </w:style>
  <w:style w:type="paragraph" w:styleId="a5">
    <w:name w:val="footer"/>
    <w:basedOn w:val="a"/>
    <w:link w:val="a6"/>
    <w:uiPriority w:val="99"/>
    <w:unhideWhenUsed/>
    <w:rsid w:val="003A438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A4386"/>
  </w:style>
  <w:style w:type="paragraph" w:styleId="a7">
    <w:name w:val="Balloon Text"/>
    <w:basedOn w:val="a"/>
    <w:link w:val="a8"/>
    <w:uiPriority w:val="99"/>
    <w:semiHidden/>
    <w:unhideWhenUsed/>
    <w:rsid w:val="00FE58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87B"/>
    <w:rPr>
      <w:rFonts w:ascii="Tahoma" w:hAnsi="Tahoma" w:cs="Tahoma"/>
      <w:sz w:val="16"/>
      <w:szCs w:val="16"/>
    </w:rPr>
  </w:style>
  <w:style w:type="character" w:styleId="a9">
    <w:name w:val="Hyperlink"/>
    <w:basedOn w:val="a0"/>
    <w:uiPriority w:val="99"/>
    <w:unhideWhenUsed/>
    <w:rsid w:val="00BA6A4B"/>
    <w:rPr>
      <w:color w:val="0000FF" w:themeColor="hyperlink"/>
      <w:u w:val="single"/>
    </w:rPr>
  </w:style>
  <w:style w:type="character" w:customStyle="1" w:styleId="30">
    <w:name w:val="Заголовок 3 Знак"/>
    <w:basedOn w:val="a0"/>
    <w:link w:val="3"/>
    <w:uiPriority w:val="9"/>
    <w:rsid w:val="00C50421"/>
    <w:rPr>
      <w:rFonts w:ascii="Times New Roman" w:eastAsia="Times New Roman" w:hAnsi="Times New Roman" w:cs="Times New Roman"/>
      <w:b/>
      <w:bCs/>
      <w:sz w:val="27"/>
      <w:szCs w:val="27"/>
      <w:lang w:eastAsia="uk-UA"/>
    </w:rPr>
  </w:style>
  <w:style w:type="paragraph" w:styleId="z-">
    <w:name w:val="HTML Top of Form"/>
    <w:basedOn w:val="a"/>
    <w:next w:val="a"/>
    <w:link w:val="z-0"/>
    <w:hidden/>
    <w:uiPriority w:val="99"/>
    <w:semiHidden/>
    <w:unhideWhenUsed/>
    <w:rsid w:val="00C5042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C50421"/>
    <w:rPr>
      <w:rFonts w:ascii="Arial" w:eastAsia="Times New Roman" w:hAnsi="Arial" w:cs="Arial"/>
      <w:vanish/>
      <w:sz w:val="16"/>
      <w:szCs w:val="16"/>
      <w:lang w:eastAsia="uk-UA"/>
    </w:rPr>
  </w:style>
  <w:style w:type="character" w:customStyle="1" w:styleId="radio-inline">
    <w:name w:val="radio-inline"/>
    <w:basedOn w:val="a0"/>
    <w:rsid w:val="00C50421"/>
  </w:style>
  <w:style w:type="paragraph" w:styleId="z-1">
    <w:name w:val="HTML Bottom of Form"/>
    <w:basedOn w:val="a"/>
    <w:next w:val="a"/>
    <w:link w:val="z-2"/>
    <w:hidden/>
    <w:uiPriority w:val="99"/>
    <w:semiHidden/>
    <w:unhideWhenUsed/>
    <w:rsid w:val="00C5042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C50421"/>
    <w:rPr>
      <w:rFonts w:ascii="Arial" w:eastAsia="Times New Roman" w:hAnsi="Arial" w:cs="Arial"/>
      <w:vanish/>
      <w:sz w:val="16"/>
      <w:szCs w:val="16"/>
      <w:lang w:eastAsia="uk-UA"/>
    </w:rPr>
  </w:style>
  <w:style w:type="paragraph" w:customStyle="1" w:styleId="text-center">
    <w:name w:val="text-center"/>
    <w:basedOn w:val="a"/>
    <w:rsid w:val="00C504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rmal (Web)"/>
    <w:basedOn w:val="a"/>
    <w:uiPriority w:val="99"/>
    <w:unhideWhenUsed/>
    <w:rsid w:val="00E40A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E40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284">
      <w:bodyDiv w:val="1"/>
      <w:marLeft w:val="0"/>
      <w:marRight w:val="0"/>
      <w:marTop w:val="0"/>
      <w:marBottom w:val="0"/>
      <w:divBdr>
        <w:top w:val="none" w:sz="0" w:space="0" w:color="auto"/>
        <w:left w:val="none" w:sz="0" w:space="0" w:color="auto"/>
        <w:bottom w:val="none" w:sz="0" w:space="0" w:color="auto"/>
        <w:right w:val="none" w:sz="0" w:space="0" w:color="auto"/>
      </w:divBdr>
      <w:divsChild>
        <w:div w:id="22829560">
          <w:marLeft w:val="-225"/>
          <w:marRight w:val="-225"/>
          <w:marTop w:val="0"/>
          <w:marBottom w:val="225"/>
          <w:divBdr>
            <w:top w:val="none" w:sz="0" w:space="0" w:color="auto"/>
            <w:left w:val="none" w:sz="0" w:space="0" w:color="auto"/>
            <w:bottom w:val="none" w:sz="0" w:space="0" w:color="auto"/>
            <w:right w:val="none" w:sz="0" w:space="0" w:color="auto"/>
          </w:divBdr>
          <w:divsChild>
            <w:div w:id="1934510889">
              <w:marLeft w:val="6140"/>
              <w:marRight w:val="0"/>
              <w:marTop w:val="0"/>
              <w:marBottom w:val="0"/>
              <w:divBdr>
                <w:top w:val="none" w:sz="0" w:space="0" w:color="auto"/>
                <w:left w:val="none" w:sz="0" w:space="0" w:color="auto"/>
                <w:bottom w:val="none" w:sz="0" w:space="0" w:color="auto"/>
                <w:right w:val="none" w:sz="0" w:space="0" w:color="auto"/>
              </w:divBdr>
            </w:div>
          </w:divsChild>
        </w:div>
        <w:div w:id="1777213812">
          <w:marLeft w:val="-225"/>
          <w:marRight w:val="-225"/>
          <w:marTop w:val="0"/>
          <w:marBottom w:val="225"/>
          <w:divBdr>
            <w:top w:val="none" w:sz="0" w:space="0" w:color="auto"/>
            <w:left w:val="none" w:sz="0" w:space="0" w:color="auto"/>
            <w:bottom w:val="none" w:sz="0" w:space="0" w:color="auto"/>
            <w:right w:val="none" w:sz="0" w:space="0" w:color="auto"/>
          </w:divBdr>
          <w:divsChild>
            <w:div w:id="500197086">
              <w:marLeft w:val="0"/>
              <w:marRight w:val="0"/>
              <w:marTop w:val="0"/>
              <w:marBottom w:val="0"/>
              <w:divBdr>
                <w:top w:val="none" w:sz="0" w:space="0" w:color="auto"/>
                <w:left w:val="none" w:sz="0" w:space="0" w:color="auto"/>
                <w:bottom w:val="none" w:sz="0" w:space="0" w:color="auto"/>
                <w:right w:val="none" w:sz="0" w:space="0" w:color="auto"/>
              </w:divBdr>
            </w:div>
          </w:divsChild>
        </w:div>
        <w:div w:id="1066955509">
          <w:marLeft w:val="-225"/>
          <w:marRight w:val="-225"/>
          <w:marTop w:val="0"/>
          <w:marBottom w:val="225"/>
          <w:divBdr>
            <w:top w:val="none" w:sz="0" w:space="0" w:color="auto"/>
            <w:left w:val="none" w:sz="0" w:space="0" w:color="auto"/>
            <w:bottom w:val="none" w:sz="0" w:space="0" w:color="auto"/>
            <w:right w:val="none" w:sz="0" w:space="0" w:color="auto"/>
          </w:divBdr>
          <w:divsChild>
            <w:div w:id="1954432767">
              <w:marLeft w:val="0"/>
              <w:marRight w:val="0"/>
              <w:marTop w:val="0"/>
              <w:marBottom w:val="0"/>
              <w:divBdr>
                <w:top w:val="none" w:sz="0" w:space="0" w:color="auto"/>
                <w:left w:val="none" w:sz="0" w:space="0" w:color="auto"/>
                <w:bottom w:val="none" w:sz="0" w:space="0" w:color="auto"/>
                <w:right w:val="none" w:sz="0" w:space="0" w:color="auto"/>
              </w:divBdr>
            </w:div>
          </w:divsChild>
        </w:div>
        <w:div w:id="604003961">
          <w:marLeft w:val="-225"/>
          <w:marRight w:val="-225"/>
          <w:marTop w:val="0"/>
          <w:marBottom w:val="225"/>
          <w:divBdr>
            <w:top w:val="none" w:sz="0" w:space="0" w:color="auto"/>
            <w:left w:val="none" w:sz="0" w:space="0" w:color="auto"/>
            <w:bottom w:val="none" w:sz="0" w:space="0" w:color="auto"/>
            <w:right w:val="none" w:sz="0" w:space="0" w:color="auto"/>
          </w:divBdr>
          <w:divsChild>
            <w:div w:id="1317219379">
              <w:marLeft w:val="0"/>
              <w:marRight w:val="0"/>
              <w:marTop w:val="0"/>
              <w:marBottom w:val="0"/>
              <w:divBdr>
                <w:top w:val="none" w:sz="0" w:space="0" w:color="auto"/>
                <w:left w:val="none" w:sz="0" w:space="0" w:color="auto"/>
                <w:bottom w:val="none" w:sz="0" w:space="0" w:color="auto"/>
                <w:right w:val="none" w:sz="0" w:space="0" w:color="auto"/>
              </w:divBdr>
            </w:div>
          </w:divsChild>
        </w:div>
        <w:div w:id="172841971">
          <w:marLeft w:val="-225"/>
          <w:marRight w:val="-225"/>
          <w:marTop w:val="0"/>
          <w:marBottom w:val="225"/>
          <w:divBdr>
            <w:top w:val="none" w:sz="0" w:space="0" w:color="auto"/>
            <w:left w:val="none" w:sz="0" w:space="0" w:color="auto"/>
            <w:bottom w:val="none" w:sz="0" w:space="0" w:color="auto"/>
            <w:right w:val="none" w:sz="0" w:space="0" w:color="auto"/>
          </w:divBdr>
          <w:divsChild>
            <w:div w:id="1636569116">
              <w:marLeft w:val="0"/>
              <w:marRight w:val="0"/>
              <w:marTop w:val="0"/>
              <w:marBottom w:val="0"/>
              <w:divBdr>
                <w:top w:val="none" w:sz="0" w:space="0" w:color="auto"/>
                <w:left w:val="none" w:sz="0" w:space="0" w:color="auto"/>
                <w:bottom w:val="none" w:sz="0" w:space="0" w:color="auto"/>
                <w:right w:val="none" w:sz="0" w:space="0" w:color="auto"/>
              </w:divBdr>
            </w:div>
          </w:divsChild>
        </w:div>
        <w:div w:id="1902062724">
          <w:marLeft w:val="-225"/>
          <w:marRight w:val="-225"/>
          <w:marTop w:val="0"/>
          <w:marBottom w:val="225"/>
          <w:divBdr>
            <w:top w:val="none" w:sz="0" w:space="0" w:color="auto"/>
            <w:left w:val="none" w:sz="0" w:space="0" w:color="auto"/>
            <w:bottom w:val="none" w:sz="0" w:space="0" w:color="auto"/>
            <w:right w:val="none" w:sz="0" w:space="0" w:color="auto"/>
          </w:divBdr>
          <w:divsChild>
            <w:div w:id="513306214">
              <w:marLeft w:val="0"/>
              <w:marRight w:val="0"/>
              <w:marTop w:val="0"/>
              <w:marBottom w:val="0"/>
              <w:divBdr>
                <w:top w:val="none" w:sz="0" w:space="0" w:color="auto"/>
                <w:left w:val="none" w:sz="0" w:space="0" w:color="auto"/>
                <w:bottom w:val="none" w:sz="0" w:space="0" w:color="auto"/>
                <w:right w:val="none" w:sz="0" w:space="0" w:color="auto"/>
              </w:divBdr>
            </w:div>
          </w:divsChild>
        </w:div>
        <w:div w:id="1922715019">
          <w:marLeft w:val="-225"/>
          <w:marRight w:val="-225"/>
          <w:marTop w:val="0"/>
          <w:marBottom w:val="225"/>
          <w:divBdr>
            <w:top w:val="none" w:sz="0" w:space="0" w:color="auto"/>
            <w:left w:val="none" w:sz="0" w:space="0" w:color="auto"/>
            <w:bottom w:val="none" w:sz="0" w:space="0" w:color="auto"/>
            <w:right w:val="none" w:sz="0" w:space="0" w:color="auto"/>
          </w:divBdr>
          <w:divsChild>
            <w:div w:id="1415316880">
              <w:marLeft w:val="0"/>
              <w:marRight w:val="0"/>
              <w:marTop w:val="0"/>
              <w:marBottom w:val="0"/>
              <w:divBdr>
                <w:top w:val="none" w:sz="0" w:space="0" w:color="auto"/>
                <w:left w:val="none" w:sz="0" w:space="0" w:color="auto"/>
                <w:bottom w:val="none" w:sz="0" w:space="0" w:color="auto"/>
                <w:right w:val="none" w:sz="0" w:space="0" w:color="auto"/>
              </w:divBdr>
            </w:div>
          </w:divsChild>
        </w:div>
        <w:div w:id="1548182143">
          <w:marLeft w:val="-225"/>
          <w:marRight w:val="-225"/>
          <w:marTop w:val="0"/>
          <w:marBottom w:val="225"/>
          <w:divBdr>
            <w:top w:val="none" w:sz="0" w:space="0" w:color="auto"/>
            <w:left w:val="none" w:sz="0" w:space="0" w:color="auto"/>
            <w:bottom w:val="none" w:sz="0" w:space="0" w:color="auto"/>
            <w:right w:val="none" w:sz="0" w:space="0" w:color="auto"/>
          </w:divBdr>
        </w:div>
        <w:div w:id="1060983977">
          <w:marLeft w:val="-225"/>
          <w:marRight w:val="-225"/>
          <w:marTop w:val="0"/>
          <w:marBottom w:val="225"/>
          <w:divBdr>
            <w:top w:val="none" w:sz="0" w:space="0" w:color="auto"/>
            <w:left w:val="none" w:sz="0" w:space="0" w:color="auto"/>
            <w:bottom w:val="none" w:sz="0" w:space="0" w:color="auto"/>
            <w:right w:val="none" w:sz="0" w:space="0" w:color="auto"/>
          </w:divBdr>
          <w:divsChild>
            <w:div w:id="1001003251">
              <w:marLeft w:val="0"/>
              <w:marRight w:val="0"/>
              <w:marTop w:val="0"/>
              <w:marBottom w:val="0"/>
              <w:divBdr>
                <w:top w:val="none" w:sz="0" w:space="0" w:color="auto"/>
                <w:left w:val="none" w:sz="0" w:space="0" w:color="auto"/>
                <w:bottom w:val="none" w:sz="0" w:space="0" w:color="auto"/>
                <w:right w:val="none" w:sz="0" w:space="0" w:color="auto"/>
              </w:divBdr>
            </w:div>
          </w:divsChild>
        </w:div>
        <w:div w:id="212624267">
          <w:marLeft w:val="-225"/>
          <w:marRight w:val="-225"/>
          <w:marTop w:val="0"/>
          <w:marBottom w:val="225"/>
          <w:divBdr>
            <w:top w:val="none" w:sz="0" w:space="0" w:color="auto"/>
            <w:left w:val="none" w:sz="0" w:space="0" w:color="auto"/>
            <w:bottom w:val="none" w:sz="0" w:space="0" w:color="auto"/>
            <w:right w:val="none" w:sz="0" w:space="0" w:color="auto"/>
          </w:divBdr>
          <w:divsChild>
            <w:div w:id="2133282131">
              <w:marLeft w:val="0"/>
              <w:marRight w:val="0"/>
              <w:marTop w:val="0"/>
              <w:marBottom w:val="0"/>
              <w:divBdr>
                <w:top w:val="none" w:sz="0" w:space="0" w:color="auto"/>
                <w:left w:val="none" w:sz="0" w:space="0" w:color="auto"/>
                <w:bottom w:val="none" w:sz="0" w:space="0" w:color="auto"/>
                <w:right w:val="none" w:sz="0" w:space="0" w:color="auto"/>
              </w:divBdr>
            </w:div>
          </w:divsChild>
        </w:div>
        <w:div w:id="469827664">
          <w:marLeft w:val="-225"/>
          <w:marRight w:val="-225"/>
          <w:marTop w:val="0"/>
          <w:marBottom w:val="225"/>
          <w:divBdr>
            <w:top w:val="none" w:sz="0" w:space="0" w:color="auto"/>
            <w:left w:val="none" w:sz="0" w:space="0" w:color="auto"/>
            <w:bottom w:val="none" w:sz="0" w:space="0" w:color="auto"/>
            <w:right w:val="none" w:sz="0" w:space="0" w:color="auto"/>
          </w:divBdr>
          <w:divsChild>
            <w:div w:id="2006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3837">
      <w:bodyDiv w:val="1"/>
      <w:marLeft w:val="0"/>
      <w:marRight w:val="0"/>
      <w:marTop w:val="0"/>
      <w:marBottom w:val="0"/>
      <w:divBdr>
        <w:top w:val="none" w:sz="0" w:space="0" w:color="auto"/>
        <w:left w:val="none" w:sz="0" w:space="0" w:color="auto"/>
        <w:bottom w:val="none" w:sz="0" w:space="0" w:color="auto"/>
        <w:right w:val="none" w:sz="0" w:space="0" w:color="auto"/>
      </w:divBdr>
    </w:div>
    <w:div w:id="517545350">
      <w:bodyDiv w:val="1"/>
      <w:marLeft w:val="0"/>
      <w:marRight w:val="0"/>
      <w:marTop w:val="0"/>
      <w:marBottom w:val="0"/>
      <w:divBdr>
        <w:top w:val="none" w:sz="0" w:space="0" w:color="auto"/>
        <w:left w:val="none" w:sz="0" w:space="0" w:color="auto"/>
        <w:bottom w:val="none" w:sz="0" w:space="0" w:color="auto"/>
        <w:right w:val="none" w:sz="0" w:space="0" w:color="auto"/>
      </w:divBdr>
    </w:div>
    <w:div w:id="593318407">
      <w:bodyDiv w:val="1"/>
      <w:marLeft w:val="0"/>
      <w:marRight w:val="0"/>
      <w:marTop w:val="0"/>
      <w:marBottom w:val="0"/>
      <w:divBdr>
        <w:top w:val="none" w:sz="0" w:space="0" w:color="auto"/>
        <w:left w:val="none" w:sz="0" w:space="0" w:color="auto"/>
        <w:bottom w:val="none" w:sz="0" w:space="0" w:color="auto"/>
        <w:right w:val="none" w:sz="0" w:space="0" w:color="auto"/>
      </w:divBdr>
    </w:div>
    <w:div w:id="593513513">
      <w:bodyDiv w:val="1"/>
      <w:marLeft w:val="0"/>
      <w:marRight w:val="0"/>
      <w:marTop w:val="0"/>
      <w:marBottom w:val="0"/>
      <w:divBdr>
        <w:top w:val="none" w:sz="0" w:space="0" w:color="auto"/>
        <w:left w:val="none" w:sz="0" w:space="0" w:color="auto"/>
        <w:bottom w:val="none" w:sz="0" w:space="0" w:color="auto"/>
        <w:right w:val="none" w:sz="0" w:space="0" w:color="auto"/>
      </w:divBdr>
      <w:divsChild>
        <w:div w:id="863136517">
          <w:marLeft w:val="-225"/>
          <w:marRight w:val="-225"/>
          <w:marTop w:val="0"/>
          <w:marBottom w:val="225"/>
          <w:divBdr>
            <w:top w:val="none" w:sz="0" w:space="0" w:color="auto"/>
            <w:left w:val="none" w:sz="0" w:space="0" w:color="auto"/>
            <w:bottom w:val="none" w:sz="0" w:space="0" w:color="auto"/>
            <w:right w:val="none" w:sz="0" w:space="0" w:color="auto"/>
          </w:divBdr>
          <w:divsChild>
            <w:div w:id="1636789394">
              <w:marLeft w:val="6140"/>
              <w:marRight w:val="0"/>
              <w:marTop w:val="0"/>
              <w:marBottom w:val="0"/>
              <w:divBdr>
                <w:top w:val="none" w:sz="0" w:space="0" w:color="auto"/>
                <w:left w:val="none" w:sz="0" w:space="0" w:color="auto"/>
                <w:bottom w:val="none" w:sz="0" w:space="0" w:color="auto"/>
                <w:right w:val="none" w:sz="0" w:space="0" w:color="auto"/>
              </w:divBdr>
            </w:div>
          </w:divsChild>
        </w:div>
        <w:div w:id="22176252">
          <w:marLeft w:val="-225"/>
          <w:marRight w:val="-225"/>
          <w:marTop w:val="0"/>
          <w:marBottom w:val="225"/>
          <w:divBdr>
            <w:top w:val="none" w:sz="0" w:space="0" w:color="auto"/>
            <w:left w:val="none" w:sz="0" w:space="0" w:color="auto"/>
            <w:bottom w:val="none" w:sz="0" w:space="0" w:color="auto"/>
            <w:right w:val="none" w:sz="0" w:space="0" w:color="auto"/>
          </w:divBdr>
          <w:divsChild>
            <w:div w:id="1052775705">
              <w:marLeft w:val="0"/>
              <w:marRight w:val="0"/>
              <w:marTop w:val="0"/>
              <w:marBottom w:val="0"/>
              <w:divBdr>
                <w:top w:val="none" w:sz="0" w:space="0" w:color="auto"/>
                <w:left w:val="none" w:sz="0" w:space="0" w:color="auto"/>
                <w:bottom w:val="none" w:sz="0" w:space="0" w:color="auto"/>
                <w:right w:val="none" w:sz="0" w:space="0" w:color="auto"/>
              </w:divBdr>
            </w:div>
          </w:divsChild>
        </w:div>
        <w:div w:id="1234896088">
          <w:marLeft w:val="-225"/>
          <w:marRight w:val="-225"/>
          <w:marTop w:val="0"/>
          <w:marBottom w:val="225"/>
          <w:divBdr>
            <w:top w:val="none" w:sz="0" w:space="0" w:color="auto"/>
            <w:left w:val="none" w:sz="0" w:space="0" w:color="auto"/>
            <w:bottom w:val="none" w:sz="0" w:space="0" w:color="auto"/>
            <w:right w:val="none" w:sz="0" w:space="0" w:color="auto"/>
          </w:divBdr>
          <w:divsChild>
            <w:div w:id="344016336">
              <w:marLeft w:val="0"/>
              <w:marRight w:val="0"/>
              <w:marTop w:val="0"/>
              <w:marBottom w:val="0"/>
              <w:divBdr>
                <w:top w:val="none" w:sz="0" w:space="0" w:color="auto"/>
                <w:left w:val="none" w:sz="0" w:space="0" w:color="auto"/>
                <w:bottom w:val="none" w:sz="0" w:space="0" w:color="auto"/>
                <w:right w:val="none" w:sz="0" w:space="0" w:color="auto"/>
              </w:divBdr>
            </w:div>
          </w:divsChild>
        </w:div>
        <w:div w:id="1809591158">
          <w:marLeft w:val="-225"/>
          <w:marRight w:val="-225"/>
          <w:marTop w:val="0"/>
          <w:marBottom w:val="225"/>
          <w:divBdr>
            <w:top w:val="none" w:sz="0" w:space="0" w:color="auto"/>
            <w:left w:val="none" w:sz="0" w:space="0" w:color="auto"/>
            <w:bottom w:val="none" w:sz="0" w:space="0" w:color="auto"/>
            <w:right w:val="none" w:sz="0" w:space="0" w:color="auto"/>
          </w:divBdr>
          <w:divsChild>
            <w:div w:id="1593277715">
              <w:marLeft w:val="0"/>
              <w:marRight w:val="0"/>
              <w:marTop w:val="0"/>
              <w:marBottom w:val="0"/>
              <w:divBdr>
                <w:top w:val="none" w:sz="0" w:space="0" w:color="auto"/>
                <w:left w:val="none" w:sz="0" w:space="0" w:color="auto"/>
                <w:bottom w:val="none" w:sz="0" w:space="0" w:color="auto"/>
                <w:right w:val="none" w:sz="0" w:space="0" w:color="auto"/>
              </w:divBdr>
            </w:div>
          </w:divsChild>
        </w:div>
        <w:div w:id="504323687">
          <w:marLeft w:val="-225"/>
          <w:marRight w:val="-225"/>
          <w:marTop w:val="0"/>
          <w:marBottom w:val="225"/>
          <w:divBdr>
            <w:top w:val="none" w:sz="0" w:space="0" w:color="auto"/>
            <w:left w:val="none" w:sz="0" w:space="0" w:color="auto"/>
            <w:bottom w:val="none" w:sz="0" w:space="0" w:color="auto"/>
            <w:right w:val="none" w:sz="0" w:space="0" w:color="auto"/>
          </w:divBdr>
          <w:divsChild>
            <w:div w:id="1521163857">
              <w:marLeft w:val="0"/>
              <w:marRight w:val="0"/>
              <w:marTop w:val="0"/>
              <w:marBottom w:val="0"/>
              <w:divBdr>
                <w:top w:val="none" w:sz="0" w:space="0" w:color="auto"/>
                <w:left w:val="none" w:sz="0" w:space="0" w:color="auto"/>
                <w:bottom w:val="none" w:sz="0" w:space="0" w:color="auto"/>
                <w:right w:val="none" w:sz="0" w:space="0" w:color="auto"/>
              </w:divBdr>
            </w:div>
          </w:divsChild>
        </w:div>
        <w:div w:id="1025252084">
          <w:marLeft w:val="-225"/>
          <w:marRight w:val="-225"/>
          <w:marTop w:val="0"/>
          <w:marBottom w:val="225"/>
          <w:divBdr>
            <w:top w:val="none" w:sz="0" w:space="0" w:color="auto"/>
            <w:left w:val="none" w:sz="0" w:space="0" w:color="auto"/>
            <w:bottom w:val="none" w:sz="0" w:space="0" w:color="auto"/>
            <w:right w:val="none" w:sz="0" w:space="0" w:color="auto"/>
          </w:divBdr>
          <w:divsChild>
            <w:div w:id="702364844">
              <w:marLeft w:val="0"/>
              <w:marRight w:val="0"/>
              <w:marTop w:val="0"/>
              <w:marBottom w:val="0"/>
              <w:divBdr>
                <w:top w:val="none" w:sz="0" w:space="0" w:color="auto"/>
                <w:left w:val="none" w:sz="0" w:space="0" w:color="auto"/>
                <w:bottom w:val="none" w:sz="0" w:space="0" w:color="auto"/>
                <w:right w:val="none" w:sz="0" w:space="0" w:color="auto"/>
              </w:divBdr>
            </w:div>
          </w:divsChild>
        </w:div>
        <w:div w:id="12995328">
          <w:marLeft w:val="-225"/>
          <w:marRight w:val="-225"/>
          <w:marTop w:val="0"/>
          <w:marBottom w:val="225"/>
          <w:divBdr>
            <w:top w:val="none" w:sz="0" w:space="0" w:color="auto"/>
            <w:left w:val="none" w:sz="0" w:space="0" w:color="auto"/>
            <w:bottom w:val="none" w:sz="0" w:space="0" w:color="auto"/>
            <w:right w:val="none" w:sz="0" w:space="0" w:color="auto"/>
          </w:divBdr>
          <w:divsChild>
            <w:div w:id="283850419">
              <w:marLeft w:val="0"/>
              <w:marRight w:val="0"/>
              <w:marTop w:val="0"/>
              <w:marBottom w:val="0"/>
              <w:divBdr>
                <w:top w:val="none" w:sz="0" w:space="0" w:color="auto"/>
                <w:left w:val="none" w:sz="0" w:space="0" w:color="auto"/>
                <w:bottom w:val="none" w:sz="0" w:space="0" w:color="auto"/>
                <w:right w:val="none" w:sz="0" w:space="0" w:color="auto"/>
              </w:divBdr>
            </w:div>
          </w:divsChild>
        </w:div>
        <w:div w:id="1647472517">
          <w:marLeft w:val="-225"/>
          <w:marRight w:val="-225"/>
          <w:marTop w:val="0"/>
          <w:marBottom w:val="225"/>
          <w:divBdr>
            <w:top w:val="none" w:sz="0" w:space="0" w:color="auto"/>
            <w:left w:val="none" w:sz="0" w:space="0" w:color="auto"/>
            <w:bottom w:val="none" w:sz="0" w:space="0" w:color="auto"/>
            <w:right w:val="none" w:sz="0" w:space="0" w:color="auto"/>
          </w:divBdr>
        </w:div>
        <w:div w:id="292029595">
          <w:marLeft w:val="-225"/>
          <w:marRight w:val="-225"/>
          <w:marTop w:val="0"/>
          <w:marBottom w:val="225"/>
          <w:divBdr>
            <w:top w:val="none" w:sz="0" w:space="0" w:color="auto"/>
            <w:left w:val="none" w:sz="0" w:space="0" w:color="auto"/>
            <w:bottom w:val="none" w:sz="0" w:space="0" w:color="auto"/>
            <w:right w:val="none" w:sz="0" w:space="0" w:color="auto"/>
          </w:divBdr>
          <w:divsChild>
            <w:div w:id="2028557285">
              <w:marLeft w:val="0"/>
              <w:marRight w:val="0"/>
              <w:marTop w:val="0"/>
              <w:marBottom w:val="0"/>
              <w:divBdr>
                <w:top w:val="none" w:sz="0" w:space="0" w:color="auto"/>
                <w:left w:val="none" w:sz="0" w:space="0" w:color="auto"/>
                <w:bottom w:val="none" w:sz="0" w:space="0" w:color="auto"/>
                <w:right w:val="none" w:sz="0" w:space="0" w:color="auto"/>
              </w:divBdr>
            </w:div>
          </w:divsChild>
        </w:div>
        <w:div w:id="415515716">
          <w:marLeft w:val="-225"/>
          <w:marRight w:val="-225"/>
          <w:marTop w:val="0"/>
          <w:marBottom w:val="225"/>
          <w:divBdr>
            <w:top w:val="none" w:sz="0" w:space="0" w:color="auto"/>
            <w:left w:val="none" w:sz="0" w:space="0" w:color="auto"/>
            <w:bottom w:val="none" w:sz="0" w:space="0" w:color="auto"/>
            <w:right w:val="none" w:sz="0" w:space="0" w:color="auto"/>
          </w:divBdr>
          <w:divsChild>
            <w:div w:id="642733620">
              <w:marLeft w:val="0"/>
              <w:marRight w:val="0"/>
              <w:marTop w:val="0"/>
              <w:marBottom w:val="0"/>
              <w:divBdr>
                <w:top w:val="none" w:sz="0" w:space="0" w:color="auto"/>
                <w:left w:val="none" w:sz="0" w:space="0" w:color="auto"/>
                <w:bottom w:val="none" w:sz="0" w:space="0" w:color="auto"/>
                <w:right w:val="none" w:sz="0" w:space="0" w:color="auto"/>
              </w:divBdr>
            </w:div>
          </w:divsChild>
        </w:div>
        <w:div w:id="1585217349">
          <w:marLeft w:val="-225"/>
          <w:marRight w:val="-225"/>
          <w:marTop w:val="0"/>
          <w:marBottom w:val="225"/>
          <w:divBdr>
            <w:top w:val="none" w:sz="0" w:space="0" w:color="auto"/>
            <w:left w:val="none" w:sz="0" w:space="0" w:color="auto"/>
            <w:bottom w:val="none" w:sz="0" w:space="0" w:color="auto"/>
            <w:right w:val="none" w:sz="0" w:space="0" w:color="auto"/>
          </w:divBdr>
          <w:divsChild>
            <w:div w:id="237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032">
      <w:bodyDiv w:val="1"/>
      <w:marLeft w:val="0"/>
      <w:marRight w:val="0"/>
      <w:marTop w:val="0"/>
      <w:marBottom w:val="0"/>
      <w:divBdr>
        <w:top w:val="none" w:sz="0" w:space="0" w:color="auto"/>
        <w:left w:val="none" w:sz="0" w:space="0" w:color="auto"/>
        <w:bottom w:val="none" w:sz="0" w:space="0" w:color="auto"/>
        <w:right w:val="none" w:sz="0" w:space="0" w:color="auto"/>
      </w:divBdr>
    </w:div>
    <w:div w:id="1673533309">
      <w:bodyDiv w:val="1"/>
      <w:marLeft w:val="0"/>
      <w:marRight w:val="0"/>
      <w:marTop w:val="0"/>
      <w:marBottom w:val="0"/>
      <w:divBdr>
        <w:top w:val="none" w:sz="0" w:space="0" w:color="auto"/>
        <w:left w:val="none" w:sz="0" w:space="0" w:color="auto"/>
        <w:bottom w:val="none" w:sz="0" w:space="0" w:color="auto"/>
        <w:right w:val="none" w:sz="0" w:space="0" w:color="auto"/>
      </w:divBdr>
    </w:div>
    <w:div w:id="17934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nbox@rva.arbit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0778E-9FCD-449E-8474-1DAF51A3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8485</Words>
  <Characters>4838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 Злобіна</dc:creator>
  <cp:lastModifiedBy>Світлана Шевчук</cp:lastModifiedBy>
  <cp:revision>2</cp:revision>
  <cp:lastPrinted>2018-04-16T08:01:00Z</cp:lastPrinted>
  <dcterms:created xsi:type="dcterms:W3CDTF">2018-04-16T08:03:00Z</dcterms:created>
  <dcterms:modified xsi:type="dcterms:W3CDTF">2018-04-16T08:03:00Z</dcterms:modified>
</cp:coreProperties>
</file>