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B1" w:rsidRPr="005C76C9" w:rsidRDefault="00D62AB1" w:rsidP="00682BB9">
      <w:pPr>
        <w:spacing w:after="0" w:line="240" w:lineRule="auto"/>
        <w:ind w:left="284"/>
        <w:jc w:val="right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D973DC" w:rsidRPr="005C76C9" w:rsidRDefault="00077E47" w:rsidP="00632FE6">
      <w:pPr>
        <w:pStyle w:val="a9"/>
        <w:spacing w:after="100"/>
        <w:ind w:right="284"/>
        <w:jc w:val="right"/>
        <w:rPr>
          <w:b/>
          <w:i/>
          <w:sz w:val="32"/>
          <w:szCs w:val="32"/>
        </w:rPr>
      </w:pPr>
      <w:r w:rsidRPr="005C76C9">
        <w:rPr>
          <w:b/>
          <w:i/>
          <w:sz w:val="32"/>
          <w:szCs w:val="32"/>
        </w:rPr>
        <w:t xml:space="preserve">Результати </w:t>
      </w:r>
      <w:r w:rsidR="00D973DC" w:rsidRPr="005C76C9">
        <w:rPr>
          <w:b/>
          <w:i/>
          <w:sz w:val="32"/>
          <w:szCs w:val="32"/>
        </w:rPr>
        <w:t>опитування громадян – відвідувачів суду щодо якості та ефективності роботи                                               Рівненського апеляційного господарського суду</w:t>
      </w:r>
    </w:p>
    <w:p w:rsidR="00D973DC" w:rsidRPr="005C76C9" w:rsidRDefault="00065EBC" w:rsidP="00632FE6">
      <w:pPr>
        <w:pStyle w:val="a9"/>
        <w:spacing w:after="100"/>
        <w:ind w:right="284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</w:t>
      </w:r>
      <w:r w:rsidR="00D973DC" w:rsidRPr="005C76C9">
        <w:rPr>
          <w:b/>
          <w:i/>
          <w:sz w:val="32"/>
          <w:szCs w:val="32"/>
        </w:rPr>
        <w:t xml:space="preserve"> 2017 ро</w:t>
      </w:r>
      <w:r>
        <w:rPr>
          <w:b/>
          <w:i/>
          <w:sz w:val="32"/>
          <w:szCs w:val="32"/>
        </w:rPr>
        <w:t>ці</w:t>
      </w:r>
    </w:p>
    <w:p w:rsidR="00D53362" w:rsidRDefault="00D53362" w:rsidP="00726B10">
      <w:pPr>
        <w:shd w:val="clear" w:color="auto" w:fill="FFFFFF"/>
        <w:spacing w:beforeLines="40" w:before="96" w:afterLines="40" w:after="96" w:line="240" w:lineRule="auto"/>
        <w:ind w:left="176" w:right="284" w:firstLine="851"/>
        <w:jc w:val="both"/>
        <w:rPr>
          <w:rFonts w:ascii="Arial" w:eastAsia="Times New Roman" w:hAnsi="Arial" w:cs="Arial"/>
          <w:i/>
          <w:iCs/>
          <w:sz w:val="24"/>
          <w:szCs w:val="24"/>
          <w:lang w:eastAsia="uk-UA"/>
        </w:rPr>
      </w:pPr>
    </w:p>
    <w:p w:rsidR="00325C38" w:rsidRPr="005C76C9" w:rsidRDefault="00325C38" w:rsidP="00726B10">
      <w:pPr>
        <w:shd w:val="clear" w:color="auto" w:fill="FFFFFF"/>
        <w:spacing w:beforeLines="40" w:before="96" w:afterLines="40" w:after="96" w:line="240" w:lineRule="auto"/>
        <w:ind w:left="176" w:right="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6C9">
        <w:rPr>
          <w:rFonts w:ascii="Arial" w:eastAsia="Times New Roman" w:hAnsi="Arial" w:cs="Arial"/>
          <w:i/>
          <w:iCs/>
          <w:sz w:val="24"/>
          <w:szCs w:val="24"/>
          <w:lang w:eastAsia="uk-UA"/>
        </w:rPr>
        <w:t xml:space="preserve">Опитування розроблене та рекомендоване робочою групою з розробки системи оцінювання якості роботи суду за підтримки Проекту USAID «Справедливе правосуддя». </w:t>
      </w:r>
    </w:p>
    <w:p w:rsidR="00966754" w:rsidRDefault="00325C38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опитуванні взяли участь </w:t>
      </w:r>
      <w:r w:rsidRPr="00D20A29">
        <w:rPr>
          <w:rFonts w:ascii="Arial" w:hAnsi="Arial" w:cs="Arial"/>
          <w:b/>
          <w:i/>
          <w:sz w:val="24"/>
          <w:szCs w:val="24"/>
        </w:rPr>
        <w:t>123</w:t>
      </w:r>
      <w:r>
        <w:rPr>
          <w:rFonts w:ascii="Arial" w:hAnsi="Arial" w:cs="Arial"/>
          <w:i/>
          <w:sz w:val="24"/>
          <w:szCs w:val="24"/>
        </w:rPr>
        <w:t xml:space="preserve"> респонденти. </w:t>
      </w:r>
      <w:r w:rsidRPr="009934FA">
        <w:rPr>
          <w:rFonts w:ascii="Arial" w:hAnsi="Arial" w:cs="Arial"/>
          <w:i/>
          <w:sz w:val="24"/>
          <w:szCs w:val="24"/>
        </w:rPr>
        <w:t xml:space="preserve">Більшість </w:t>
      </w:r>
      <w:r>
        <w:rPr>
          <w:rFonts w:ascii="Arial" w:hAnsi="Arial" w:cs="Arial"/>
          <w:i/>
          <w:sz w:val="24"/>
          <w:szCs w:val="24"/>
        </w:rPr>
        <w:t>з них</w:t>
      </w:r>
      <w:r w:rsidRPr="009934FA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85,7</w:t>
      </w:r>
      <w:r w:rsidRPr="009934FA">
        <w:rPr>
          <w:rFonts w:ascii="Arial" w:hAnsi="Arial" w:cs="Arial"/>
          <w:i/>
          <w:sz w:val="24"/>
          <w:szCs w:val="24"/>
        </w:rPr>
        <w:t>%) в цілому оцінили якість роботи Рівненського апеляційного господарського суду на «добре»</w:t>
      </w:r>
      <w:r>
        <w:rPr>
          <w:rFonts w:ascii="Arial" w:hAnsi="Arial" w:cs="Arial"/>
          <w:i/>
          <w:sz w:val="24"/>
          <w:szCs w:val="24"/>
        </w:rPr>
        <w:t xml:space="preserve"> (41,5%)</w:t>
      </w:r>
      <w:r w:rsidRPr="009934FA">
        <w:rPr>
          <w:rFonts w:ascii="Arial" w:hAnsi="Arial" w:cs="Arial"/>
          <w:i/>
          <w:sz w:val="24"/>
          <w:szCs w:val="24"/>
        </w:rPr>
        <w:t xml:space="preserve"> </w:t>
      </w:r>
      <w:r w:rsidR="00D20A29">
        <w:rPr>
          <w:rFonts w:ascii="Arial" w:hAnsi="Arial" w:cs="Arial"/>
          <w:i/>
          <w:sz w:val="24"/>
          <w:szCs w:val="24"/>
        </w:rPr>
        <w:t>та</w:t>
      </w:r>
      <w:r w:rsidRPr="009934FA">
        <w:rPr>
          <w:rFonts w:ascii="Arial" w:hAnsi="Arial" w:cs="Arial"/>
          <w:i/>
          <w:sz w:val="24"/>
          <w:szCs w:val="24"/>
        </w:rPr>
        <w:t xml:space="preserve"> «відмінно»</w:t>
      </w:r>
      <w:r>
        <w:rPr>
          <w:rFonts w:ascii="Arial" w:hAnsi="Arial" w:cs="Arial"/>
          <w:i/>
          <w:sz w:val="24"/>
          <w:szCs w:val="24"/>
        </w:rPr>
        <w:t xml:space="preserve"> (43,9%)</w:t>
      </w:r>
      <w:r w:rsidRPr="009934FA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4,1</w:t>
      </w:r>
      <w:r w:rsidR="00D20A29">
        <w:rPr>
          <w:rFonts w:ascii="Arial" w:hAnsi="Arial" w:cs="Arial"/>
          <w:i/>
          <w:sz w:val="24"/>
          <w:szCs w:val="24"/>
        </w:rPr>
        <w:t>% опитаних – на «погано»</w:t>
      </w:r>
      <w:r w:rsidR="00375FD4">
        <w:rPr>
          <w:rFonts w:ascii="Arial" w:hAnsi="Arial" w:cs="Arial"/>
          <w:i/>
          <w:sz w:val="24"/>
          <w:szCs w:val="24"/>
        </w:rPr>
        <w:t xml:space="preserve"> (5 відповідей)</w:t>
      </w:r>
      <w:r w:rsidR="00D20A29">
        <w:rPr>
          <w:rFonts w:ascii="Arial" w:hAnsi="Arial" w:cs="Arial"/>
          <w:i/>
          <w:sz w:val="24"/>
          <w:szCs w:val="24"/>
        </w:rPr>
        <w:t>,</w:t>
      </w:r>
      <w:r w:rsidRPr="009934FA">
        <w:rPr>
          <w:rFonts w:ascii="Arial" w:hAnsi="Arial" w:cs="Arial"/>
          <w:i/>
          <w:sz w:val="24"/>
          <w:szCs w:val="24"/>
        </w:rPr>
        <w:t xml:space="preserve"> на «дуже погано» не оцінив жоден з опитуваних.</w:t>
      </w:r>
    </w:p>
    <w:p w:rsidR="00DF27FE" w:rsidRDefault="00966754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Переважна більшість опитаних </w:t>
      </w:r>
      <w:r w:rsidR="00DF27FE">
        <w:rPr>
          <w:rFonts w:ascii="Arial" w:hAnsi="Arial" w:cs="Arial"/>
          <w:i/>
          <w:sz w:val="24"/>
          <w:szCs w:val="24"/>
        </w:rPr>
        <w:t xml:space="preserve">(87%) </w:t>
      </w:r>
      <w:r>
        <w:rPr>
          <w:rFonts w:ascii="Arial" w:hAnsi="Arial" w:cs="Arial"/>
          <w:i/>
          <w:sz w:val="24"/>
          <w:szCs w:val="24"/>
        </w:rPr>
        <w:t xml:space="preserve">– люди віком до 40 років, за статтю </w:t>
      </w:r>
      <w:r w:rsidR="00493E1E">
        <w:rPr>
          <w:rFonts w:ascii="Arial" w:hAnsi="Arial" w:cs="Arial"/>
          <w:i/>
          <w:sz w:val="24"/>
          <w:szCs w:val="24"/>
        </w:rPr>
        <w:t>склад розділився навпіл (</w:t>
      </w:r>
      <w:r>
        <w:rPr>
          <w:rFonts w:ascii="Arial" w:hAnsi="Arial" w:cs="Arial"/>
          <w:i/>
          <w:sz w:val="24"/>
          <w:szCs w:val="24"/>
        </w:rPr>
        <w:t>50,4% - чоловіки, 49,6% - жінки)</w:t>
      </w:r>
      <w:r w:rsidR="00375FD4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24400F" w:rsidRDefault="00375FD4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Майже </w:t>
      </w:r>
      <w:r w:rsidR="00966754">
        <w:rPr>
          <w:rFonts w:ascii="Arial" w:hAnsi="Arial" w:cs="Arial"/>
          <w:i/>
          <w:sz w:val="24"/>
          <w:szCs w:val="24"/>
        </w:rPr>
        <w:t>усі (91,1%) є адвокатами чи юрисконсультами,</w:t>
      </w:r>
      <w:r>
        <w:rPr>
          <w:rFonts w:ascii="Arial" w:hAnsi="Arial" w:cs="Arial"/>
          <w:i/>
          <w:sz w:val="24"/>
          <w:szCs w:val="24"/>
        </w:rPr>
        <w:t xml:space="preserve"> лише </w:t>
      </w:r>
      <w:r w:rsidR="00966754">
        <w:rPr>
          <w:rFonts w:ascii="Arial" w:hAnsi="Arial" w:cs="Arial"/>
          <w:i/>
          <w:sz w:val="24"/>
          <w:szCs w:val="24"/>
        </w:rPr>
        <w:t xml:space="preserve">5,7% </w:t>
      </w:r>
      <w:r>
        <w:rPr>
          <w:rFonts w:ascii="Arial" w:hAnsi="Arial" w:cs="Arial"/>
          <w:i/>
          <w:sz w:val="24"/>
          <w:szCs w:val="24"/>
        </w:rPr>
        <w:t xml:space="preserve">у судовому процесі </w:t>
      </w:r>
      <w:r w:rsidR="00966754">
        <w:rPr>
          <w:rFonts w:ascii="Arial" w:hAnsi="Arial" w:cs="Arial"/>
          <w:i/>
          <w:sz w:val="24"/>
          <w:szCs w:val="24"/>
        </w:rPr>
        <w:t>представляють себе особисто</w:t>
      </w:r>
      <w:r>
        <w:rPr>
          <w:rFonts w:ascii="Arial" w:hAnsi="Arial" w:cs="Arial"/>
          <w:i/>
          <w:sz w:val="24"/>
          <w:szCs w:val="24"/>
        </w:rPr>
        <w:t xml:space="preserve"> (7 опитаних)</w:t>
      </w:r>
      <w:r w:rsidR="00966754">
        <w:rPr>
          <w:rFonts w:ascii="Arial" w:hAnsi="Arial" w:cs="Arial"/>
          <w:i/>
          <w:sz w:val="24"/>
          <w:szCs w:val="24"/>
        </w:rPr>
        <w:t xml:space="preserve"> і 3,3% (4 опитаних) зазначили себе прокурором.</w:t>
      </w:r>
    </w:p>
    <w:p w:rsidR="00325C38" w:rsidRDefault="0024400F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Усі </w:t>
      </w:r>
      <w:r w:rsidR="00966754">
        <w:rPr>
          <w:rFonts w:ascii="Arial" w:hAnsi="Arial" w:cs="Arial"/>
          <w:i/>
          <w:sz w:val="24"/>
          <w:szCs w:val="24"/>
        </w:rPr>
        <w:t xml:space="preserve">відвідувачі </w:t>
      </w:r>
      <w:r w:rsidR="00223F85">
        <w:rPr>
          <w:rFonts w:ascii="Arial" w:hAnsi="Arial" w:cs="Arial"/>
          <w:i/>
          <w:sz w:val="24"/>
          <w:szCs w:val="24"/>
        </w:rPr>
        <w:t xml:space="preserve">(100%) </w:t>
      </w:r>
      <w:r w:rsidR="00966754">
        <w:rPr>
          <w:rFonts w:ascii="Arial" w:hAnsi="Arial" w:cs="Arial"/>
          <w:i/>
          <w:sz w:val="24"/>
          <w:szCs w:val="24"/>
        </w:rPr>
        <w:t xml:space="preserve">мають вищу освіту, </w:t>
      </w:r>
      <w:r>
        <w:rPr>
          <w:rFonts w:ascii="Arial" w:hAnsi="Arial" w:cs="Arial"/>
          <w:i/>
          <w:sz w:val="24"/>
          <w:szCs w:val="24"/>
        </w:rPr>
        <w:t>1</w:t>
      </w:r>
      <w:r w:rsidR="00966754">
        <w:rPr>
          <w:rFonts w:ascii="Arial" w:hAnsi="Arial" w:cs="Arial"/>
          <w:i/>
          <w:sz w:val="24"/>
          <w:szCs w:val="24"/>
        </w:rPr>
        <w:t xml:space="preserve"> опитан</w:t>
      </w:r>
      <w:r>
        <w:rPr>
          <w:rFonts w:ascii="Arial" w:hAnsi="Arial" w:cs="Arial"/>
          <w:i/>
          <w:sz w:val="24"/>
          <w:szCs w:val="24"/>
        </w:rPr>
        <w:t>ий</w:t>
      </w:r>
      <w:r w:rsidR="00966754">
        <w:rPr>
          <w:rFonts w:ascii="Arial" w:hAnsi="Arial" w:cs="Arial"/>
          <w:i/>
          <w:sz w:val="24"/>
          <w:szCs w:val="24"/>
        </w:rPr>
        <w:t xml:space="preserve"> – 2 вищі освіти.</w:t>
      </w:r>
      <w:r w:rsidRPr="0024400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Юридичну освіту мають 97,6%, не  мають, відповідно –  2,4%</w:t>
      </w:r>
      <w:r w:rsidR="007F53D1">
        <w:rPr>
          <w:rFonts w:ascii="Arial" w:hAnsi="Arial" w:cs="Arial"/>
          <w:i/>
          <w:sz w:val="24"/>
          <w:szCs w:val="24"/>
        </w:rPr>
        <w:t xml:space="preserve"> (3 опитаних)</w:t>
      </w:r>
      <w:r>
        <w:rPr>
          <w:rFonts w:ascii="Arial" w:hAnsi="Arial" w:cs="Arial"/>
          <w:i/>
          <w:sz w:val="24"/>
          <w:szCs w:val="24"/>
        </w:rPr>
        <w:t>.</w:t>
      </w:r>
    </w:p>
    <w:p w:rsidR="00037690" w:rsidRPr="009934FA" w:rsidRDefault="00037690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Респондентів, що не проживають у місті Рівне (не за місцем розташування суду), </w:t>
      </w:r>
      <w:r w:rsidR="00E230CB">
        <w:rPr>
          <w:rFonts w:ascii="Arial" w:hAnsi="Arial" w:cs="Arial"/>
          <w:i/>
          <w:sz w:val="24"/>
          <w:szCs w:val="24"/>
        </w:rPr>
        <w:t>вдвічі більше, ніж тих, місцезнаходження яких збігається з місцезнаходженням суду (67,5% проти 32,5%)</w:t>
      </w:r>
    </w:p>
    <w:p w:rsidR="00325C38" w:rsidRPr="009934FA" w:rsidRDefault="00325C38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 w:rsidRPr="009934FA">
        <w:rPr>
          <w:rFonts w:ascii="Arial" w:hAnsi="Arial" w:cs="Arial"/>
          <w:i/>
          <w:sz w:val="24"/>
          <w:szCs w:val="24"/>
        </w:rPr>
        <w:t xml:space="preserve">За </w:t>
      </w:r>
      <w:r w:rsidRPr="000C7966">
        <w:rPr>
          <w:rFonts w:ascii="Arial" w:hAnsi="Arial" w:cs="Arial"/>
          <w:b/>
          <w:i/>
          <w:sz w:val="24"/>
          <w:szCs w:val="24"/>
        </w:rPr>
        <w:t>5-бальною</w:t>
      </w:r>
      <w:r w:rsidRPr="009934FA">
        <w:rPr>
          <w:rFonts w:ascii="Arial" w:hAnsi="Arial" w:cs="Arial"/>
          <w:i/>
          <w:sz w:val="24"/>
          <w:szCs w:val="24"/>
        </w:rPr>
        <w:t xml:space="preserve"> шкалою середня оцінка якості роботи суду становить </w:t>
      </w:r>
      <w:r>
        <w:rPr>
          <w:rFonts w:ascii="Arial" w:hAnsi="Arial" w:cs="Arial"/>
          <w:b/>
          <w:i/>
          <w:sz w:val="24"/>
          <w:szCs w:val="24"/>
        </w:rPr>
        <w:t xml:space="preserve">4,3 </w:t>
      </w:r>
      <w:r w:rsidRPr="009934FA">
        <w:rPr>
          <w:rFonts w:ascii="Arial" w:hAnsi="Arial" w:cs="Arial"/>
          <w:i/>
          <w:sz w:val="24"/>
          <w:szCs w:val="24"/>
        </w:rPr>
        <w:t>бали.</w:t>
      </w:r>
    </w:p>
    <w:p w:rsidR="00726B10" w:rsidRDefault="007F53D1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Загальні по</w:t>
      </w:r>
      <w:r w:rsidR="00325C38" w:rsidRPr="009934FA">
        <w:rPr>
          <w:rFonts w:ascii="Arial" w:hAnsi="Arial" w:cs="Arial"/>
          <w:i/>
          <w:sz w:val="24"/>
          <w:szCs w:val="24"/>
        </w:rPr>
        <w:t xml:space="preserve">казники </w:t>
      </w:r>
      <w:r w:rsidR="00726B10">
        <w:rPr>
          <w:rFonts w:ascii="Arial" w:hAnsi="Arial" w:cs="Arial"/>
          <w:i/>
          <w:sz w:val="24"/>
          <w:szCs w:val="24"/>
        </w:rPr>
        <w:t>якості, середній бал:</w:t>
      </w:r>
    </w:p>
    <w:p w:rsidR="00726B10" w:rsidRPr="00726B10" w:rsidRDefault="00726B10" w:rsidP="00726B10">
      <w:pPr>
        <w:pStyle w:val="a3"/>
        <w:numPr>
          <w:ilvl w:val="0"/>
          <w:numId w:val="19"/>
        </w:numPr>
        <w:shd w:val="clear" w:color="auto" w:fill="FFFFFF"/>
        <w:spacing w:beforeLines="40" w:before="96" w:afterLines="40" w:after="96" w:line="240" w:lineRule="auto"/>
        <w:ind w:left="284" w:right="284" w:hanging="284"/>
        <w:jc w:val="both"/>
        <w:rPr>
          <w:rFonts w:ascii="Arial" w:hAnsi="Arial" w:cs="Arial"/>
          <w:i/>
          <w:sz w:val="24"/>
          <w:szCs w:val="24"/>
        </w:rPr>
      </w:pPr>
      <w:r w:rsidRPr="00726B10">
        <w:rPr>
          <w:rFonts w:ascii="Arial" w:hAnsi="Arial" w:cs="Arial"/>
          <w:i/>
          <w:sz w:val="24"/>
          <w:szCs w:val="24"/>
        </w:rPr>
        <w:t xml:space="preserve">доступність суду </w:t>
      </w:r>
      <w:r w:rsidR="007F53D1">
        <w:rPr>
          <w:rFonts w:ascii="Arial" w:hAnsi="Arial" w:cs="Arial"/>
          <w:i/>
          <w:sz w:val="24"/>
          <w:szCs w:val="24"/>
        </w:rPr>
        <w:tab/>
        <w:t xml:space="preserve">  </w:t>
      </w:r>
      <w:r w:rsidRPr="00726B10">
        <w:rPr>
          <w:rFonts w:ascii="Arial" w:hAnsi="Arial" w:cs="Arial"/>
          <w:i/>
          <w:sz w:val="24"/>
          <w:szCs w:val="24"/>
        </w:rPr>
        <w:t>– 4,0</w:t>
      </w:r>
      <w:r w:rsidR="000C7966">
        <w:rPr>
          <w:rFonts w:ascii="Arial" w:hAnsi="Arial" w:cs="Arial"/>
          <w:i/>
          <w:sz w:val="24"/>
          <w:szCs w:val="24"/>
        </w:rPr>
        <w:t>;</w:t>
      </w:r>
    </w:p>
    <w:p w:rsidR="00726B10" w:rsidRDefault="00726B10" w:rsidP="00726B10">
      <w:pPr>
        <w:pStyle w:val="a3"/>
        <w:numPr>
          <w:ilvl w:val="0"/>
          <w:numId w:val="19"/>
        </w:numPr>
        <w:shd w:val="clear" w:color="auto" w:fill="FFFFFF"/>
        <w:spacing w:beforeLines="40" w:before="96" w:afterLines="40" w:after="96" w:line="240" w:lineRule="auto"/>
        <w:ind w:left="284" w:righ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зручність та комфорт – 4,3</w:t>
      </w:r>
      <w:r w:rsidR="000C7966">
        <w:rPr>
          <w:rFonts w:ascii="Arial" w:hAnsi="Arial" w:cs="Arial"/>
          <w:i/>
          <w:sz w:val="24"/>
          <w:szCs w:val="24"/>
        </w:rPr>
        <w:t>;</w:t>
      </w:r>
    </w:p>
    <w:p w:rsidR="00325C38" w:rsidRDefault="00726B10" w:rsidP="00726B10">
      <w:pPr>
        <w:pStyle w:val="a3"/>
        <w:numPr>
          <w:ilvl w:val="0"/>
          <w:numId w:val="19"/>
        </w:numPr>
        <w:shd w:val="clear" w:color="auto" w:fill="FFFFFF"/>
        <w:spacing w:beforeLines="40" w:before="96" w:afterLines="40" w:after="96" w:line="240" w:lineRule="auto"/>
        <w:ind w:left="284" w:righ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чистота прибирання </w:t>
      </w:r>
      <w:r w:rsidR="007F53D1"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 xml:space="preserve">– </w:t>
      </w:r>
      <w:r w:rsidR="00325C38" w:rsidRPr="00726B1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4,6</w:t>
      </w:r>
      <w:r w:rsidR="000C7966">
        <w:rPr>
          <w:rFonts w:ascii="Arial" w:hAnsi="Arial" w:cs="Arial"/>
          <w:i/>
          <w:sz w:val="24"/>
          <w:szCs w:val="24"/>
        </w:rPr>
        <w:t>;</w:t>
      </w:r>
    </w:p>
    <w:p w:rsidR="00726B10" w:rsidRDefault="00726B10" w:rsidP="00726B10">
      <w:pPr>
        <w:pStyle w:val="a3"/>
        <w:numPr>
          <w:ilvl w:val="0"/>
          <w:numId w:val="19"/>
        </w:numPr>
        <w:shd w:val="clear" w:color="auto" w:fill="FFFFFF"/>
        <w:spacing w:beforeLines="40" w:before="96" w:afterLines="40" w:after="96" w:line="240" w:lineRule="auto"/>
        <w:ind w:left="284" w:righ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повнота та якість інформації – 3,9</w:t>
      </w:r>
      <w:r w:rsidR="000C7966">
        <w:rPr>
          <w:rFonts w:ascii="Arial" w:hAnsi="Arial" w:cs="Arial"/>
          <w:i/>
          <w:sz w:val="24"/>
          <w:szCs w:val="24"/>
        </w:rPr>
        <w:t>;</w:t>
      </w:r>
    </w:p>
    <w:p w:rsidR="00AB274F" w:rsidRPr="00726B10" w:rsidRDefault="00AB274F" w:rsidP="00726B10">
      <w:pPr>
        <w:pStyle w:val="a3"/>
        <w:numPr>
          <w:ilvl w:val="0"/>
          <w:numId w:val="19"/>
        </w:numPr>
        <w:shd w:val="clear" w:color="auto" w:fill="FFFFFF"/>
        <w:spacing w:beforeLines="40" w:before="96" w:afterLines="40" w:after="96" w:line="240" w:lineRule="auto"/>
        <w:ind w:left="284" w:righ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наявна потрібна інформація на </w:t>
      </w:r>
      <w:r w:rsidRPr="009934FA">
        <w:rPr>
          <w:rFonts w:ascii="Arial" w:hAnsi="Arial" w:cs="Arial"/>
          <w:i/>
          <w:sz w:val="24"/>
          <w:szCs w:val="24"/>
        </w:rPr>
        <w:t xml:space="preserve">веб-сайті </w:t>
      </w:r>
      <w:r>
        <w:rPr>
          <w:rFonts w:ascii="Arial" w:hAnsi="Arial" w:cs="Arial"/>
          <w:i/>
          <w:sz w:val="24"/>
          <w:szCs w:val="24"/>
        </w:rPr>
        <w:t>суду – 4,5</w:t>
      </w:r>
      <w:r w:rsidR="000C7966">
        <w:rPr>
          <w:rFonts w:ascii="Arial" w:hAnsi="Arial" w:cs="Arial"/>
          <w:i/>
          <w:sz w:val="24"/>
          <w:szCs w:val="24"/>
        </w:rPr>
        <w:t>.</w:t>
      </w:r>
    </w:p>
    <w:p w:rsidR="00726B10" w:rsidRDefault="00726B10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 w:rsidRPr="009934FA">
        <w:rPr>
          <w:rFonts w:ascii="Arial" w:hAnsi="Arial" w:cs="Arial"/>
          <w:i/>
          <w:sz w:val="24"/>
          <w:szCs w:val="24"/>
        </w:rPr>
        <w:t xml:space="preserve">Сприйняття </w:t>
      </w:r>
      <w:r w:rsidR="00325C38" w:rsidRPr="009934FA">
        <w:rPr>
          <w:rFonts w:ascii="Arial" w:hAnsi="Arial" w:cs="Arial"/>
          <w:i/>
          <w:sz w:val="24"/>
          <w:szCs w:val="24"/>
        </w:rPr>
        <w:t>роботи</w:t>
      </w:r>
      <w:r w:rsidR="000C7966">
        <w:rPr>
          <w:rFonts w:ascii="Arial" w:hAnsi="Arial" w:cs="Arial"/>
          <w:i/>
          <w:sz w:val="24"/>
          <w:szCs w:val="24"/>
        </w:rPr>
        <w:t>,</w:t>
      </w:r>
      <w:r w:rsidR="000C7966" w:rsidRPr="000C7966">
        <w:rPr>
          <w:rFonts w:ascii="Arial" w:hAnsi="Arial" w:cs="Arial"/>
          <w:i/>
          <w:sz w:val="24"/>
          <w:szCs w:val="24"/>
        </w:rPr>
        <w:t xml:space="preserve"> </w:t>
      </w:r>
      <w:r w:rsidR="000C7966">
        <w:rPr>
          <w:rFonts w:ascii="Arial" w:hAnsi="Arial" w:cs="Arial"/>
          <w:i/>
          <w:sz w:val="24"/>
          <w:szCs w:val="24"/>
        </w:rPr>
        <w:t>середній бал</w:t>
      </w:r>
      <w:r>
        <w:rPr>
          <w:rFonts w:ascii="Arial" w:hAnsi="Arial" w:cs="Arial"/>
          <w:i/>
          <w:sz w:val="24"/>
          <w:szCs w:val="24"/>
        </w:rPr>
        <w:t>:</w:t>
      </w:r>
    </w:p>
    <w:p w:rsidR="00726B10" w:rsidRDefault="00325C38" w:rsidP="00726B10">
      <w:pPr>
        <w:pStyle w:val="a3"/>
        <w:numPr>
          <w:ilvl w:val="0"/>
          <w:numId w:val="19"/>
        </w:numPr>
        <w:shd w:val="clear" w:color="auto" w:fill="FFFFFF"/>
        <w:spacing w:beforeLines="40" w:before="96" w:afterLines="40" w:after="96" w:line="240" w:lineRule="auto"/>
        <w:ind w:left="284" w:right="284" w:hanging="284"/>
        <w:jc w:val="both"/>
        <w:rPr>
          <w:rFonts w:ascii="Arial" w:hAnsi="Arial" w:cs="Arial"/>
          <w:i/>
          <w:sz w:val="24"/>
          <w:szCs w:val="24"/>
        </w:rPr>
      </w:pPr>
      <w:r w:rsidRPr="009934FA">
        <w:rPr>
          <w:rFonts w:ascii="Arial" w:hAnsi="Arial" w:cs="Arial"/>
          <w:i/>
          <w:sz w:val="24"/>
          <w:szCs w:val="24"/>
        </w:rPr>
        <w:t xml:space="preserve"> </w:t>
      </w:r>
      <w:r w:rsidR="008D7E47" w:rsidRPr="009934FA">
        <w:rPr>
          <w:rFonts w:ascii="Arial" w:hAnsi="Arial" w:cs="Arial"/>
          <w:i/>
          <w:sz w:val="24"/>
          <w:szCs w:val="24"/>
        </w:rPr>
        <w:t xml:space="preserve">працівників </w:t>
      </w:r>
      <w:r w:rsidRPr="009934FA">
        <w:rPr>
          <w:rFonts w:ascii="Arial" w:hAnsi="Arial" w:cs="Arial"/>
          <w:i/>
          <w:sz w:val="24"/>
          <w:szCs w:val="24"/>
        </w:rPr>
        <w:t>апарату суду</w:t>
      </w:r>
      <w:r>
        <w:rPr>
          <w:rFonts w:ascii="Arial" w:hAnsi="Arial" w:cs="Arial"/>
          <w:i/>
          <w:sz w:val="24"/>
          <w:szCs w:val="24"/>
        </w:rPr>
        <w:t xml:space="preserve"> – 4,</w:t>
      </w:r>
      <w:r w:rsidR="001C6306">
        <w:rPr>
          <w:rFonts w:ascii="Arial" w:hAnsi="Arial" w:cs="Arial"/>
          <w:i/>
          <w:sz w:val="24"/>
          <w:szCs w:val="24"/>
        </w:rPr>
        <w:t>3</w:t>
      </w:r>
      <w:r w:rsidR="000C7966"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1C6306" w:rsidRDefault="001C6306" w:rsidP="00726B10">
      <w:pPr>
        <w:pStyle w:val="a3"/>
        <w:numPr>
          <w:ilvl w:val="0"/>
          <w:numId w:val="19"/>
        </w:numPr>
        <w:shd w:val="clear" w:color="auto" w:fill="FFFFFF"/>
        <w:spacing w:beforeLines="40" w:before="96" w:afterLines="40" w:after="96" w:line="240" w:lineRule="auto"/>
        <w:ind w:left="284" w:righ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терміну розгляду справ – 3,</w:t>
      </w:r>
      <w:r w:rsidR="000C7966">
        <w:rPr>
          <w:rFonts w:ascii="Arial" w:hAnsi="Arial" w:cs="Arial"/>
          <w:i/>
          <w:sz w:val="24"/>
          <w:szCs w:val="24"/>
        </w:rPr>
        <w:t>8</w:t>
      </w:r>
    </w:p>
    <w:p w:rsidR="00726B10" w:rsidRDefault="001C6306" w:rsidP="00726B10">
      <w:pPr>
        <w:pStyle w:val="a3"/>
        <w:numPr>
          <w:ilvl w:val="0"/>
          <w:numId w:val="19"/>
        </w:numPr>
        <w:shd w:val="clear" w:color="auto" w:fill="FFFFFF"/>
        <w:spacing w:beforeLines="40" w:before="96" w:afterLines="40" w:after="96" w:line="240" w:lineRule="auto"/>
        <w:ind w:left="284" w:righ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суддів – 3,</w:t>
      </w:r>
      <w:r w:rsidR="000C7966">
        <w:rPr>
          <w:rFonts w:ascii="Arial" w:hAnsi="Arial" w:cs="Arial"/>
          <w:i/>
          <w:sz w:val="24"/>
          <w:szCs w:val="24"/>
        </w:rPr>
        <w:t>8.</w:t>
      </w:r>
    </w:p>
    <w:p w:rsidR="001C6306" w:rsidRDefault="001C6306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95,1% респондентів вважають </w:t>
      </w:r>
      <w:r w:rsidR="005C7E54">
        <w:rPr>
          <w:rFonts w:ascii="Arial" w:hAnsi="Arial" w:cs="Arial"/>
          <w:i/>
          <w:sz w:val="24"/>
          <w:szCs w:val="24"/>
        </w:rPr>
        <w:t xml:space="preserve">достатньою </w:t>
      </w:r>
      <w:r>
        <w:rPr>
          <w:rFonts w:ascii="Arial" w:hAnsi="Arial" w:cs="Arial"/>
          <w:i/>
          <w:sz w:val="24"/>
          <w:szCs w:val="24"/>
        </w:rPr>
        <w:t>забезпеченість працівників суду матеріально-технічними ресурсами для ефективного виконання своїх обов’язків.</w:t>
      </w:r>
    </w:p>
    <w:p w:rsidR="001C6306" w:rsidRDefault="001C6306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45% опитаних були у </w:t>
      </w:r>
      <w:r w:rsidR="00BC6481">
        <w:rPr>
          <w:rFonts w:ascii="Arial" w:hAnsi="Arial" w:cs="Arial"/>
          <w:i/>
          <w:sz w:val="24"/>
          <w:szCs w:val="24"/>
        </w:rPr>
        <w:t>суді протягом 2010-2014 років, з них 68% відзначили покрашення якості роботи суду, дещо погіршилася</w:t>
      </w:r>
      <w:r w:rsidR="005C7E54">
        <w:rPr>
          <w:rFonts w:ascii="Arial" w:hAnsi="Arial" w:cs="Arial"/>
          <w:i/>
          <w:sz w:val="24"/>
          <w:szCs w:val="24"/>
        </w:rPr>
        <w:t xml:space="preserve"> робота вважають</w:t>
      </w:r>
      <w:r w:rsidR="00BC6481">
        <w:rPr>
          <w:rFonts w:ascii="Arial" w:hAnsi="Arial" w:cs="Arial"/>
          <w:i/>
          <w:sz w:val="24"/>
          <w:szCs w:val="24"/>
        </w:rPr>
        <w:t xml:space="preserve"> 3,7%</w:t>
      </w:r>
      <w:r w:rsidR="007F53D1">
        <w:rPr>
          <w:rFonts w:ascii="Arial" w:hAnsi="Arial" w:cs="Arial"/>
          <w:i/>
          <w:sz w:val="24"/>
          <w:szCs w:val="24"/>
        </w:rPr>
        <w:t xml:space="preserve"> (3 опитаних)</w:t>
      </w:r>
      <w:r w:rsidR="00BC6481">
        <w:rPr>
          <w:rFonts w:ascii="Arial" w:hAnsi="Arial" w:cs="Arial"/>
          <w:i/>
          <w:sz w:val="24"/>
          <w:szCs w:val="24"/>
        </w:rPr>
        <w:t>, залишилася без змін – 22,2%, 6,2% - не визначилися.</w:t>
      </w:r>
    </w:p>
    <w:p w:rsidR="008C033F" w:rsidRDefault="008C033F" w:rsidP="00726B10">
      <w:pPr>
        <w:shd w:val="clear" w:color="auto" w:fill="FFFFFF"/>
        <w:spacing w:beforeLines="40" w:before="96" w:afterLines="40" w:after="96" w:line="240" w:lineRule="auto"/>
        <w:ind w:right="284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Щодо організації роботи суду після запровадження автоматизованої системи діловодства суду, то </w:t>
      </w:r>
      <w:r w:rsidR="007F53D1">
        <w:rPr>
          <w:rFonts w:ascii="Arial" w:hAnsi="Arial" w:cs="Arial"/>
          <w:i/>
          <w:sz w:val="24"/>
          <w:szCs w:val="24"/>
        </w:rPr>
        <w:t xml:space="preserve">з </w:t>
      </w:r>
      <w:r w:rsidR="00FF7D55">
        <w:rPr>
          <w:rFonts w:ascii="Arial" w:hAnsi="Arial" w:cs="Arial"/>
          <w:i/>
          <w:sz w:val="24"/>
          <w:szCs w:val="24"/>
        </w:rPr>
        <w:t>86 опитаних</w:t>
      </w:r>
      <w:r w:rsidR="007F53D1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7F53D1">
        <w:rPr>
          <w:rFonts w:ascii="Arial" w:hAnsi="Arial" w:cs="Arial"/>
          <w:i/>
          <w:sz w:val="24"/>
          <w:szCs w:val="24"/>
        </w:rPr>
        <w:t xml:space="preserve">що відповіли на це питання </w:t>
      </w:r>
      <w:r w:rsidR="00FF7D55">
        <w:rPr>
          <w:rFonts w:ascii="Arial" w:hAnsi="Arial" w:cs="Arial"/>
          <w:i/>
          <w:sz w:val="24"/>
          <w:szCs w:val="24"/>
        </w:rPr>
        <w:t>(</w:t>
      </w:r>
      <w:r w:rsidR="007F53D1">
        <w:rPr>
          <w:rFonts w:ascii="Arial" w:hAnsi="Arial" w:cs="Arial"/>
          <w:i/>
          <w:sz w:val="24"/>
          <w:szCs w:val="24"/>
        </w:rPr>
        <w:t>70% із загальної кількості</w:t>
      </w:r>
      <w:r w:rsidR="00D53362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="00FF7D55">
        <w:rPr>
          <w:rFonts w:ascii="Arial" w:hAnsi="Arial" w:cs="Arial"/>
          <w:i/>
          <w:sz w:val="24"/>
          <w:szCs w:val="24"/>
        </w:rPr>
        <w:t>79% відчули позитивні зміни, 3,4% відчули негативні зміни</w:t>
      </w:r>
      <w:r w:rsidR="007F53D1">
        <w:rPr>
          <w:rFonts w:ascii="Arial" w:hAnsi="Arial" w:cs="Arial"/>
          <w:i/>
          <w:sz w:val="24"/>
          <w:szCs w:val="24"/>
        </w:rPr>
        <w:t xml:space="preserve"> (3 опитаних)</w:t>
      </w:r>
      <w:r w:rsidR="00FF7D55">
        <w:rPr>
          <w:rFonts w:ascii="Arial" w:hAnsi="Arial" w:cs="Arial"/>
          <w:i/>
          <w:sz w:val="24"/>
          <w:szCs w:val="24"/>
        </w:rPr>
        <w:t>, 17,4% вважаю</w:t>
      </w:r>
      <w:r w:rsidR="007F53D1">
        <w:rPr>
          <w:rFonts w:ascii="Arial" w:hAnsi="Arial" w:cs="Arial"/>
          <w:i/>
          <w:sz w:val="24"/>
          <w:szCs w:val="24"/>
        </w:rPr>
        <w:t>ть</w:t>
      </w:r>
      <w:r w:rsidR="00FF7D55">
        <w:rPr>
          <w:rFonts w:ascii="Arial" w:hAnsi="Arial" w:cs="Arial"/>
          <w:i/>
          <w:sz w:val="24"/>
          <w:szCs w:val="24"/>
        </w:rPr>
        <w:t>, що зміни не відбулися.</w:t>
      </w:r>
    </w:p>
    <w:p w:rsidR="00325C38" w:rsidRDefault="00325C38" w:rsidP="00594910">
      <w:pPr>
        <w:shd w:val="clear" w:color="auto" w:fill="FFFFFF"/>
        <w:spacing w:after="0" w:line="240" w:lineRule="auto"/>
        <w:ind w:right="284"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FF7D55" w:rsidRDefault="00FF7D55" w:rsidP="00594910">
      <w:pPr>
        <w:shd w:val="clear" w:color="auto" w:fill="FFFFFF"/>
        <w:spacing w:after="0" w:line="240" w:lineRule="auto"/>
        <w:ind w:right="284"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FF7D55" w:rsidRDefault="00FF7D55" w:rsidP="00594910">
      <w:pPr>
        <w:shd w:val="clear" w:color="auto" w:fill="FFFFFF"/>
        <w:spacing w:after="0" w:line="240" w:lineRule="auto"/>
        <w:ind w:right="284"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FF7D55" w:rsidRDefault="00FF7D55" w:rsidP="00594910">
      <w:pPr>
        <w:shd w:val="clear" w:color="auto" w:fill="FFFFFF"/>
        <w:spacing w:after="0" w:line="240" w:lineRule="auto"/>
        <w:ind w:right="284"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FF7D55" w:rsidRDefault="00FF7D55" w:rsidP="00594910">
      <w:pPr>
        <w:shd w:val="clear" w:color="auto" w:fill="FFFFFF"/>
        <w:spacing w:after="0" w:line="240" w:lineRule="auto"/>
        <w:ind w:right="284"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9934FA" w:rsidRPr="00546C39" w:rsidRDefault="00C6138F" w:rsidP="00594910">
      <w:pPr>
        <w:shd w:val="clear" w:color="auto" w:fill="FFFFFF"/>
        <w:spacing w:after="0" w:line="240" w:lineRule="auto"/>
        <w:ind w:right="284"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546C39">
        <w:rPr>
          <w:rFonts w:ascii="Arial" w:hAnsi="Arial" w:cs="Arial"/>
          <w:b/>
          <w:i/>
          <w:sz w:val="24"/>
          <w:szCs w:val="24"/>
        </w:rPr>
        <w:lastRenderedPageBreak/>
        <w:t xml:space="preserve">Результати </w:t>
      </w:r>
      <w:r w:rsidR="009934FA" w:rsidRPr="00546C39">
        <w:rPr>
          <w:rFonts w:ascii="Arial" w:hAnsi="Arial" w:cs="Arial"/>
          <w:b/>
          <w:i/>
          <w:sz w:val="24"/>
          <w:szCs w:val="24"/>
        </w:rPr>
        <w:t>опитування у розрізі питань, що були у анкеті</w:t>
      </w:r>
      <w:r w:rsidR="00546C39" w:rsidRPr="00546C39">
        <w:rPr>
          <w:rFonts w:ascii="Arial" w:hAnsi="Arial" w:cs="Arial"/>
          <w:b/>
          <w:i/>
          <w:sz w:val="24"/>
          <w:szCs w:val="24"/>
        </w:rPr>
        <w:t xml:space="preserve">, </w:t>
      </w:r>
      <w:r w:rsidR="00546C39">
        <w:rPr>
          <w:rFonts w:ascii="Arial" w:hAnsi="Arial" w:cs="Arial"/>
          <w:b/>
          <w:i/>
          <w:sz w:val="24"/>
          <w:szCs w:val="24"/>
        </w:rPr>
        <w:t xml:space="preserve"> </w:t>
      </w:r>
      <w:r w:rsidR="00546C39" w:rsidRPr="00546C39">
        <w:rPr>
          <w:rFonts w:ascii="Arial" w:hAnsi="Arial" w:cs="Arial"/>
          <w:b/>
          <w:i/>
          <w:sz w:val="24"/>
          <w:szCs w:val="24"/>
        </w:rPr>
        <w:t>та кількості респондентів.</w:t>
      </w:r>
    </w:p>
    <w:p w:rsidR="003A1CC7" w:rsidRPr="00632FE6" w:rsidRDefault="00632FE6" w:rsidP="00632FE6">
      <w:pPr>
        <w:spacing w:after="0" w:line="240" w:lineRule="auto"/>
        <w:ind w:left="360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62AB1" w:rsidRPr="00632FE6">
        <w:rPr>
          <w:rFonts w:ascii="Arial" w:hAnsi="Arial" w:cs="Arial"/>
          <w:sz w:val="24"/>
          <w:szCs w:val="24"/>
        </w:rPr>
        <w:t xml:space="preserve">Вік </w:t>
      </w:r>
    </w:p>
    <w:p w:rsidR="00D62AB1" w:rsidRPr="00D45523" w:rsidRDefault="00716FFC" w:rsidP="0048559E">
      <w:pPr>
        <w:tabs>
          <w:tab w:val="left" w:pos="142"/>
        </w:tabs>
        <w:spacing w:after="0" w:line="240" w:lineRule="auto"/>
        <w:ind w:left="709" w:righ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C3A2C09" wp14:editId="6EB82AB0">
            <wp:extent cx="4537717" cy="1490654"/>
            <wp:effectExtent l="0" t="0" r="15240" b="1460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3261B" w:rsidRPr="005C76C9">
        <w:rPr>
          <w:rFonts w:ascii="Arial" w:hAnsi="Arial" w:cs="Arial"/>
          <w:sz w:val="24"/>
          <w:szCs w:val="24"/>
        </w:rPr>
        <w:br w:type="textWrapping" w:clear="all"/>
      </w:r>
      <w:r w:rsidR="00D45523">
        <w:rPr>
          <w:rFonts w:ascii="Arial" w:hAnsi="Arial" w:cs="Arial"/>
          <w:sz w:val="24"/>
          <w:szCs w:val="24"/>
        </w:rPr>
        <w:t xml:space="preserve">2. </w:t>
      </w:r>
      <w:r w:rsidR="00D62AB1" w:rsidRPr="00D45523">
        <w:rPr>
          <w:rFonts w:ascii="Arial" w:hAnsi="Arial" w:cs="Arial"/>
          <w:sz w:val="24"/>
          <w:szCs w:val="24"/>
        </w:rPr>
        <w:t>Рівень освіти</w:t>
      </w:r>
      <w:r w:rsidR="00546C39" w:rsidRPr="00D45523">
        <w:rPr>
          <w:rFonts w:ascii="Arial" w:hAnsi="Arial" w:cs="Arial"/>
          <w:sz w:val="24"/>
          <w:szCs w:val="24"/>
        </w:rPr>
        <w:t>:</w:t>
      </w:r>
      <w:r w:rsidR="002950C0" w:rsidRPr="00D45523">
        <w:rPr>
          <w:rFonts w:ascii="Arial" w:hAnsi="Arial" w:cs="Arial"/>
          <w:sz w:val="24"/>
          <w:szCs w:val="24"/>
        </w:rPr>
        <w:t xml:space="preserve">  </w:t>
      </w:r>
      <w:r w:rsidR="00672EC3">
        <w:rPr>
          <w:rFonts w:ascii="Arial" w:hAnsi="Arial" w:cs="Arial"/>
          <w:sz w:val="24"/>
          <w:szCs w:val="24"/>
        </w:rPr>
        <w:t xml:space="preserve">94,4 </w:t>
      </w:r>
      <w:r w:rsidR="002950C0" w:rsidRPr="00D45523">
        <w:rPr>
          <w:rFonts w:ascii="Arial" w:hAnsi="Arial" w:cs="Arial"/>
          <w:sz w:val="24"/>
          <w:szCs w:val="24"/>
        </w:rPr>
        <w:t>%</w:t>
      </w:r>
      <w:r w:rsidR="00AD4A23" w:rsidRPr="00D45523">
        <w:rPr>
          <w:rFonts w:ascii="Arial" w:hAnsi="Arial" w:cs="Arial"/>
          <w:sz w:val="24"/>
          <w:szCs w:val="24"/>
        </w:rPr>
        <w:t xml:space="preserve"> респондентів мають повну вищу</w:t>
      </w:r>
      <w:r w:rsidR="002950C0" w:rsidRPr="00D45523">
        <w:rPr>
          <w:rFonts w:ascii="Arial" w:hAnsi="Arial" w:cs="Arial"/>
          <w:sz w:val="24"/>
          <w:szCs w:val="24"/>
        </w:rPr>
        <w:t xml:space="preserve"> освіт</w:t>
      </w:r>
      <w:r w:rsidR="00AD4A23" w:rsidRPr="00D45523">
        <w:rPr>
          <w:rFonts w:ascii="Arial" w:hAnsi="Arial" w:cs="Arial"/>
          <w:sz w:val="24"/>
          <w:szCs w:val="24"/>
        </w:rPr>
        <w:t>у</w:t>
      </w:r>
      <w:r w:rsidR="00EE1EB0" w:rsidRPr="00D45523">
        <w:rPr>
          <w:rFonts w:ascii="Arial" w:hAnsi="Arial" w:cs="Arial"/>
          <w:sz w:val="24"/>
          <w:szCs w:val="24"/>
        </w:rPr>
        <w:t xml:space="preserve">, один з </w:t>
      </w:r>
      <w:r w:rsidR="001E3210">
        <w:rPr>
          <w:rFonts w:ascii="Arial" w:hAnsi="Arial" w:cs="Arial"/>
          <w:sz w:val="24"/>
          <w:szCs w:val="24"/>
        </w:rPr>
        <w:t>опитаних</w:t>
      </w:r>
      <w:r w:rsidR="00EE1EB0" w:rsidRPr="00D45523">
        <w:rPr>
          <w:rFonts w:ascii="Arial" w:hAnsi="Arial" w:cs="Arial"/>
          <w:sz w:val="24"/>
          <w:szCs w:val="24"/>
        </w:rPr>
        <w:t xml:space="preserve"> – </w:t>
      </w:r>
      <w:r w:rsidR="00D309DD">
        <w:rPr>
          <w:rFonts w:ascii="Arial" w:hAnsi="Arial" w:cs="Arial"/>
          <w:sz w:val="24"/>
          <w:szCs w:val="24"/>
        </w:rPr>
        <w:t>базову вищу</w:t>
      </w:r>
      <w:r w:rsidR="002950C0" w:rsidRPr="00D45523">
        <w:rPr>
          <w:rFonts w:ascii="Arial" w:hAnsi="Arial" w:cs="Arial"/>
          <w:sz w:val="24"/>
          <w:szCs w:val="24"/>
        </w:rPr>
        <w:t>.</w:t>
      </w:r>
    </w:p>
    <w:p w:rsidR="00793F17" w:rsidRDefault="00716FFC" w:rsidP="0048559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24F9693C" wp14:editId="0F46E3EA">
            <wp:extent cx="5617029" cy="1752600"/>
            <wp:effectExtent l="0" t="0" r="22225" b="1905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622" w:rsidRPr="00D45523" w:rsidRDefault="00D45523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A0473" w:rsidRPr="00D45523">
        <w:rPr>
          <w:rFonts w:ascii="Arial" w:hAnsi="Arial" w:cs="Arial"/>
          <w:sz w:val="24"/>
          <w:szCs w:val="24"/>
        </w:rPr>
        <w:t>Стать</w:t>
      </w:r>
      <w:r w:rsidR="00F14DA5">
        <w:rPr>
          <w:rFonts w:ascii="Arial" w:hAnsi="Arial" w:cs="Arial"/>
          <w:sz w:val="24"/>
          <w:szCs w:val="24"/>
        </w:rPr>
        <w:t>: чоловіки – 50,4%, жінки – 49,6 %.</w:t>
      </w:r>
      <w:r w:rsidR="007F6622" w:rsidRPr="00D45523">
        <w:rPr>
          <w:rFonts w:ascii="Arial" w:hAnsi="Arial" w:cs="Arial"/>
          <w:sz w:val="24"/>
          <w:szCs w:val="24"/>
        </w:rPr>
        <w:t xml:space="preserve"> </w:t>
      </w:r>
    </w:p>
    <w:p w:rsidR="00546C39" w:rsidRPr="0048559E" w:rsidRDefault="00716FFC" w:rsidP="0048559E">
      <w:pPr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F6BED35" wp14:editId="1A780836">
            <wp:extent cx="5505450" cy="1685925"/>
            <wp:effectExtent l="0" t="0" r="19050" b="9525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2AB1" w:rsidRPr="00D45523" w:rsidRDefault="00D45523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66106" w:rsidRPr="00D45523">
        <w:rPr>
          <w:rFonts w:ascii="Arial" w:hAnsi="Arial" w:cs="Arial"/>
          <w:sz w:val="24"/>
          <w:szCs w:val="24"/>
        </w:rPr>
        <w:t>Наявність Вищої юридичної освіти</w:t>
      </w:r>
    </w:p>
    <w:p w:rsidR="000F78BF" w:rsidRPr="005C76C9" w:rsidRDefault="009E705A" w:rsidP="0048559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38C084E0" wp14:editId="4CB6679B">
            <wp:extent cx="4585613" cy="1610942"/>
            <wp:effectExtent l="0" t="0" r="24765" b="27940"/>
            <wp:docPr id="32" name="Діагра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6106" w:rsidRPr="00D45523" w:rsidRDefault="00944CA4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45523">
        <w:rPr>
          <w:rFonts w:ascii="Arial" w:hAnsi="Arial" w:cs="Arial"/>
          <w:sz w:val="24"/>
          <w:szCs w:val="24"/>
        </w:rPr>
        <w:t xml:space="preserve">5. </w:t>
      </w:r>
      <w:r w:rsidR="007F7061" w:rsidRPr="00D45523">
        <w:rPr>
          <w:rFonts w:ascii="Arial" w:hAnsi="Arial" w:cs="Arial"/>
          <w:sz w:val="24"/>
          <w:szCs w:val="24"/>
        </w:rPr>
        <w:t>Де Ви проживаєте?</w:t>
      </w:r>
    </w:p>
    <w:p w:rsidR="003A41ED" w:rsidRPr="005C76C9" w:rsidRDefault="00716FFC" w:rsidP="00CB6AEB">
      <w:pPr>
        <w:spacing w:after="0" w:line="240" w:lineRule="auto"/>
        <w:ind w:left="708" w:firstLine="1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5637D718" wp14:editId="34BD2295">
            <wp:extent cx="4365172" cy="1469571"/>
            <wp:effectExtent l="0" t="0" r="16510" b="1651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9641D" w:rsidRPr="005C76C9">
        <w:rPr>
          <w:rFonts w:ascii="Arial" w:hAnsi="Arial" w:cs="Arial"/>
          <w:sz w:val="24"/>
          <w:szCs w:val="24"/>
        </w:rPr>
        <w:br w:type="textWrapping" w:clear="all"/>
      </w:r>
    </w:p>
    <w:p w:rsidR="007F7061" w:rsidRPr="00D45523" w:rsidRDefault="00D45523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7F7061" w:rsidRPr="00D45523">
        <w:rPr>
          <w:rFonts w:ascii="Arial" w:hAnsi="Arial" w:cs="Arial"/>
          <w:sz w:val="24"/>
          <w:szCs w:val="24"/>
        </w:rPr>
        <w:t>В суді Ви представляєте:</w:t>
      </w:r>
    </w:p>
    <w:p w:rsidR="007F3D71" w:rsidRPr="005C76C9" w:rsidRDefault="00716FFC" w:rsidP="002338F4">
      <w:pPr>
        <w:spacing w:after="0" w:line="240" w:lineRule="auto"/>
        <w:ind w:left="708" w:firstLine="1"/>
        <w:rPr>
          <w:rFonts w:ascii="Arial" w:hAnsi="Arial" w:cs="Arial"/>
          <w:noProof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7D39C7D7" wp14:editId="2080A917">
            <wp:extent cx="5705475" cy="1314450"/>
            <wp:effectExtent l="0" t="0" r="9525" b="19050"/>
            <wp:docPr id="27" name="Діагра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5A86" w:rsidRPr="005C76C9" w:rsidRDefault="00085A86" w:rsidP="001E51A7">
      <w:pPr>
        <w:spacing w:after="0" w:line="240" w:lineRule="auto"/>
        <w:ind w:left="708" w:firstLine="708"/>
        <w:rPr>
          <w:rFonts w:ascii="Arial" w:hAnsi="Arial" w:cs="Arial"/>
          <w:noProof/>
          <w:sz w:val="24"/>
          <w:szCs w:val="24"/>
          <w:lang w:eastAsia="uk-UA"/>
        </w:rPr>
      </w:pPr>
    </w:p>
    <w:p w:rsidR="005167AD" w:rsidRPr="00D45523" w:rsidRDefault="00D45523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167AD" w:rsidRPr="00D45523">
        <w:rPr>
          <w:rFonts w:ascii="Arial" w:hAnsi="Arial" w:cs="Arial"/>
          <w:sz w:val="24"/>
          <w:szCs w:val="24"/>
        </w:rPr>
        <w:t>Ви вважаєте себе</w:t>
      </w:r>
      <w:r w:rsidR="005167AD" w:rsidRPr="00D45523">
        <w:rPr>
          <w:rFonts w:ascii="Arial" w:hAnsi="Arial" w:cs="Arial"/>
          <w:i/>
          <w:sz w:val="24"/>
          <w:szCs w:val="24"/>
        </w:rPr>
        <w:t>:</w:t>
      </w:r>
      <w:r w:rsidR="001744B3" w:rsidRPr="00D45523">
        <w:rPr>
          <w:rFonts w:ascii="Arial" w:hAnsi="Arial" w:cs="Arial"/>
          <w:i/>
          <w:sz w:val="24"/>
          <w:szCs w:val="24"/>
        </w:rPr>
        <w:t xml:space="preserve">  </w:t>
      </w:r>
    </w:p>
    <w:p w:rsidR="00CB6AEB" w:rsidRPr="005C76C9" w:rsidRDefault="00716FFC" w:rsidP="004D3795">
      <w:pPr>
        <w:spacing w:after="0" w:line="240" w:lineRule="auto"/>
        <w:ind w:left="708" w:firstLine="1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5159FAE1" wp14:editId="36D0E1B1">
            <wp:extent cx="5707380" cy="1988820"/>
            <wp:effectExtent l="0" t="0" r="26670" b="11430"/>
            <wp:docPr id="28" name="Діагра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73D9A" w:rsidRPr="00D45523" w:rsidRDefault="00D45523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73D9A" w:rsidRPr="00D45523">
        <w:rPr>
          <w:rFonts w:ascii="Arial" w:hAnsi="Arial" w:cs="Arial"/>
          <w:sz w:val="24"/>
          <w:szCs w:val="24"/>
        </w:rPr>
        <w:t>Як часто Ви були учасником судового процесу</w:t>
      </w:r>
      <w:r w:rsidR="000039CB" w:rsidRPr="00D45523">
        <w:rPr>
          <w:rFonts w:ascii="Arial" w:hAnsi="Arial" w:cs="Arial"/>
          <w:sz w:val="24"/>
          <w:szCs w:val="24"/>
        </w:rPr>
        <w:t>?</w:t>
      </w:r>
    </w:p>
    <w:p w:rsidR="00E13B14" w:rsidRPr="005C76C9" w:rsidRDefault="00F14DA5" w:rsidP="00224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5496EADA" wp14:editId="2B60CA3B">
            <wp:extent cx="4508500" cy="1485900"/>
            <wp:effectExtent l="0" t="0" r="25400" b="19050"/>
            <wp:docPr id="29" name="Діагра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00BF0" w:rsidRDefault="00300BF0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0039CB" w:rsidRPr="00D45523" w:rsidRDefault="00D45523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A01F1" w:rsidRPr="00D45523">
        <w:rPr>
          <w:rFonts w:ascii="Arial" w:hAnsi="Arial" w:cs="Arial"/>
          <w:sz w:val="24"/>
          <w:szCs w:val="24"/>
        </w:rPr>
        <w:t>Н</w:t>
      </w:r>
      <w:r w:rsidR="000039CB" w:rsidRPr="00D45523">
        <w:rPr>
          <w:rFonts w:ascii="Arial" w:hAnsi="Arial" w:cs="Arial"/>
          <w:sz w:val="24"/>
          <w:szCs w:val="24"/>
        </w:rPr>
        <w:t>а якій стадії розгляду знаходиться Ваша справа?</w:t>
      </w:r>
    </w:p>
    <w:p w:rsidR="00107F9C" w:rsidRPr="005C76C9" w:rsidRDefault="00F14DA5" w:rsidP="00BA78D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CF95670" wp14:editId="46C688A6">
            <wp:extent cx="3985260" cy="1950720"/>
            <wp:effectExtent l="0" t="0" r="15240" b="11430"/>
            <wp:docPr id="30" name="Діагра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7BA5" w:rsidRDefault="003D7BA5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F202CD" w:rsidRPr="00D45523" w:rsidRDefault="00E55C12" w:rsidP="00D455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202CD" w:rsidRPr="00D45523">
        <w:rPr>
          <w:rFonts w:ascii="Arial" w:hAnsi="Arial" w:cs="Arial"/>
          <w:sz w:val="24"/>
          <w:szCs w:val="24"/>
        </w:rPr>
        <w:t xml:space="preserve">Який ступінь Вашої обізнаності з роботою судів та суддів в цілому? </w:t>
      </w:r>
    </w:p>
    <w:p w:rsidR="00975D5B" w:rsidRPr="005C76C9" w:rsidRDefault="007F5198" w:rsidP="00D45523">
      <w:pPr>
        <w:tabs>
          <w:tab w:val="left" w:pos="9923"/>
        </w:tabs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3E6151">
        <w:rPr>
          <w:rFonts w:ascii="Arial" w:hAnsi="Arial" w:cs="Arial"/>
          <w:b/>
          <w:sz w:val="24"/>
          <w:szCs w:val="24"/>
        </w:rPr>
        <w:t>3,</w:t>
      </w:r>
      <w:r w:rsidR="00BC2F74">
        <w:rPr>
          <w:rFonts w:ascii="Arial" w:hAnsi="Arial" w:cs="Arial"/>
          <w:b/>
          <w:sz w:val="24"/>
          <w:szCs w:val="24"/>
        </w:rPr>
        <w:t>7</w:t>
      </w:r>
    </w:p>
    <w:p w:rsidR="005B0498" w:rsidRPr="005C76C9" w:rsidRDefault="009E705A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52A2CACD" wp14:editId="3C17C9DE">
            <wp:extent cx="4671848" cy="1762466"/>
            <wp:effectExtent l="0" t="0" r="14605" b="9525"/>
            <wp:docPr id="34" name="Діагра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1C80" w:rsidRPr="005C76C9" w:rsidRDefault="00F71C80" w:rsidP="007E3CA0">
      <w:pPr>
        <w:spacing w:after="0" w:line="240" w:lineRule="auto"/>
        <w:ind w:left="284" w:firstLine="425"/>
        <w:rPr>
          <w:rFonts w:ascii="Arial" w:hAnsi="Arial" w:cs="Arial"/>
          <w:sz w:val="24"/>
          <w:szCs w:val="24"/>
        </w:rPr>
      </w:pPr>
    </w:p>
    <w:p w:rsidR="00F71C80" w:rsidRPr="005C76C9" w:rsidRDefault="00F71C80" w:rsidP="007E417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F202CD" w:rsidRPr="00E55C12" w:rsidRDefault="00E55C12" w:rsidP="00E55C1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F202CD" w:rsidRPr="00E55C12">
        <w:rPr>
          <w:rFonts w:ascii="Arial" w:hAnsi="Arial" w:cs="Arial"/>
          <w:sz w:val="24"/>
          <w:szCs w:val="24"/>
        </w:rPr>
        <w:t xml:space="preserve">Оцініть, будь ласка, за 5-бальною шкалою, якість роботи цього суду: </w:t>
      </w:r>
    </w:p>
    <w:p w:rsidR="00571502" w:rsidRPr="005C76C9" w:rsidRDefault="00810653" w:rsidP="00E55C12">
      <w:pPr>
        <w:tabs>
          <w:tab w:val="left" w:pos="9923"/>
        </w:tabs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BC2F74">
        <w:rPr>
          <w:rFonts w:ascii="Arial" w:hAnsi="Arial" w:cs="Arial"/>
          <w:b/>
          <w:sz w:val="24"/>
          <w:szCs w:val="24"/>
        </w:rPr>
        <w:t>4,</w:t>
      </w:r>
      <w:r w:rsidR="009E705A">
        <w:rPr>
          <w:rFonts w:ascii="Arial" w:hAnsi="Arial" w:cs="Arial"/>
          <w:b/>
          <w:sz w:val="24"/>
          <w:szCs w:val="24"/>
        </w:rPr>
        <w:t>3</w:t>
      </w:r>
    </w:p>
    <w:p w:rsidR="00571502" w:rsidRPr="005C76C9" w:rsidRDefault="009E705A" w:rsidP="00F06B6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8399ABF" wp14:editId="7CA1EB74">
            <wp:extent cx="5676900" cy="2423160"/>
            <wp:effectExtent l="0" t="0" r="19050" b="15240"/>
            <wp:docPr id="37" name="Діагра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F78BF" w:rsidRPr="005C76C9" w:rsidRDefault="000F78BF" w:rsidP="005715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7BA5" w:rsidRDefault="003D7BA5" w:rsidP="00085A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02CD" w:rsidRPr="005C76C9" w:rsidRDefault="00F202CD" w:rsidP="00085A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b/>
          <w:sz w:val="24"/>
          <w:szCs w:val="24"/>
        </w:rPr>
        <w:t>Блок 2  Основна частина – оцінювання за вимірами якості</w:t>
      </w:r>
    </w:p>
    <w:p w:rsidR="00961221" w:rsidRPr="006F48CC" w:rsidRDefault="00961221" w:rsidP="007E417B">
      <w:pPr>
        <w:spacing w:after="0" w:line="240" w:lineRule="auto"/>
        <w:ind w:left="284"/>
        <w:rPr>
          <w:rFonts w:ascii="Arial" w:hAnsi="Arial" w:cs="Arial"/>
          <w:b/>
          <w:sz w:val="10"/>
          <w:szCs w:val="10"/>
        </w:rPr>
      </w:pPr>
    </w:p>
    <w:p w:rsidR="003D7BA5" w:rsidRDefault="003D7BA5" w:rsidP="00294A3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320655" w:rsidRPr="00294A3A" w:rsidRDefault="007277CC" w:rsidP="00294A3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b/>
          <w:sz w:val="24"/>
          <w:szCs w:val="24"/>
        </w:rPr>
        <w:t>Доступність суду:</w:t>
      </w:r>
    </w:p>
    <w:p w:rsidR="00856021" w:rsidRPr="005C76C9" w:rsidRDefault="006E35C7" w:rsidP="00E55C12">
      <w:pPr>
        <w:tabs>
          <w:tab w:val="left" w:pos="9356"/>
          <w:tab w:val="left" w:pos="9923"/>
        </w:tabs>
        <w:spacing w:after="0" w:line="240" w:lineRule="auto"/>
        <w:ind w:right="284"/>
        <w:jc w:val="both"/>
        <w:rPr>
          <w:rFonts w:ascii="Arial" w:hAnsi="Arial" w:cs="Arial"/>
          <w:i/>
          <w:sz w:val="24"/>
          <w:szCs w:val="24"/>
        </w:rPr>
      </w:pPr>
      <w:r w:rsidRPr="005C76C9">
        <w:rPr>
          <w:rFonts w:ascii="Arial" w:hAnsi="Arial" w:cs="Arial"/>
          <w:i/>
          <w:sz w:val="24"/>
          <w:szCs w:val="24"/>
        </w:rPr>
        <w:t xml:space="preserve">12.1. </w:t>
      </w:r>
      <w:r w:rsidR="007277CC" w:rsidRPr="005C76C9">
        <w:rPr>
          <w:rFonts w:ascii="Arial" w:hAnsi="Arial" w:cs="Arial"/>
          <w:i/>
          <w:sz w:val="24"/>
          <w:szCs w:val="24"/>
        </w:rPr>
        <w:t>Чи легко Вам було знайти будівлю суду?</w:t>
      </w:r>
      <w:r w:rsidR="005449EF" w:rsidRPr="005C76C9">
        <w:rPr>
          <w:rFonts w:ascii="Arial" w:hAnsi="Arial" w:cs="Arial"/>
          <w:i/>
          <w:sz w:val="24"/>
          <w:szCs w:val="24"/>
        </w:rPr>
        <w:t xml:space="preserve"> </w:t>
      </w:r>
      <w:r w:rsidR="00856021" w:rsidRPr="005C76C9">
        <w:rPr>
          <w:rFonts w:ascii="Arial" w:hAnsi="Arial" w:cs="Arial"/>
          <w:i/>
          <w:sz w:val="24"/>
          <w:szCs w:val="24"/>
        </w:rPr>
        <w:t xml:space="preserve">                     </w:t>
      </w:r>
      <w:r w:rsidR="00DD7E5D" w:rsidRPr="005C76C9">
        <w:rPr>
          <w:rFonts w:ascii="Arial" w:hAnsi="Arial" w:cs="Arial"/>
          <w:i/>
          <w:sz w:val="24"/>
          <w:szCs w:val="24"/>
        </w:rPr>
        <w:t xml:space="preserve">       </w:t>
      </w:r>
      <w:r w:rsidR="00856021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DD3242">
        <w:rPr>
          <w:rFonts w:ascii="Arial" w:hAnsi="Arial" w:cs="Arial"/>
          <w:b/>
          <w:sz w:val="24"/>
          <w:szCs w:val="24"/>
        </w:rPr>
        <w:t>4,1</w:t>
      </w:r>
    </w:p>
    <w:p w:rsidR="005449EF" w:rsidRPr="005C76C9" w:rsidRDefault="00DD3242" w:rsidP="00F025C9">
      <w:pPr>
        <w:spacing w:after="0" w:line="240" w:lineRule="auto"/>
        <w:ind w:hanging="567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6321B60" wp14:editId="632F0FA1">
            <wp:extent cx="6985000" cy="2298700"/>
            <wp:effectExtent l="0" t="0" r="25400" b="25400"/>
            <wp:docPr id="38" name="Діагра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5449EF" w:rsidRPr="005C76C9">
        <w:rPr>
          <w:rFonts w:ascii="Arial" w:hAnsi="Arial" w:cs="Arial"/>
          <w:i/>
          <w:sz w:val="24"/>
          <w:szCs w:val="24"/>
        </w:rPr>
        <w:t xml:space="preserve">                                  </w:t>
      </w:r>
      <w:r w:rsidR="006E35C7" w:rsidRPr="005C76C9">
        <w:rPr>
          <w:rFonts w:ascii="Arial" w:hAnsi="Arial" w:cs="Arial"/>
          <w:i/>
          <w:sz w:val="24"/>
          <w:szCs w:val="24"/>
        </w:rPr>
        <w:t xml:space="preserve"> </w:t>
      </w:r>
    </w:p>
    <w:p w:rsidR="00940783" w:rsidRPr="00294A3A" w:rsidRDefault="00940783" w:rsidP="007E417B">
      <w:pPr>
        <w:spacing w:after="0" w:line="240" w:lineRule="auto"/>
        <w:ind w:left="284"/>
        <w:rPr>
          <w:rFonts w:ascii="Arial" w:hAnsi="Arial" w:cs="Arial"/>
          <w:sz w:val="18"/>
          <w:szCs w:val="24"/>
        </w:rPr>
      </w:pPr>
    </w:p>
    <w:p w:rsidR="007277CC" w:rsidRPr="005C76C9" w:rsidRDefault="007277CC" w:rsidP="00F025C9">
      <w:pPr>
        <w:spacing w:after="0" w:line="240" w:lineRule="auto"/>
        <w:ind w:left="851" w:hanging="709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12.2. Чи зручно Вам діставатися до будівлі суду громадським транспортом? (Якщо Ви не користуєтеся громадським транспортом, дайте відповідь на наступне запитання) </w:t>
      </w:r>
    </w:p>
    <w:p w:rsidR="009E27C6" w:rsidRPr="005C76C9" w:rsidRDefault="009E27C6" w:rsidP="006D54FB">
      <w:pPr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Pr="005C76C9">
        <w:rPr>
          <w:rFonts w:ascii="Arial" w:hAnsi="Arial" w:cs="Arial"/>
          <w:b/>
          <w:sz w:val="24"/>
          <w:szCs w:val="24"/>
        </w:rPr>
        <w:t>4,</w:t>
      </w:r>
      <w:r w:rsidR="00EC64F5">
        <w:rPr>
          <w:rFonts w:ascii="Arial" w:hAnsi="Arial" w:cs="Arial"/>
          <w:b/>
          <w:sz w:val="24"/>
          <w:szCs w:val="24"/>
        </w:rPr>
        <w:t>4</w:t>
      </w:r>
    </w:p>
    <w:p w:rsidR="000C0158" w:rsidRDefault="00EC64F5" w:rsidP="00F025C9">
      <w:pPr>
        <w:spacing w:after="0" w:line="240" w:lineRule="auto"/>
        <w:ind w:left="993" w:hanging="993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2EC7777B" wp14:editId="5FB40837">
            <wp:extent cx="6680200" cy="2209800"/>
            <wp:effectExtent l="0" t="0" r="25400" b="19050"/>
            <wp:docPr id="42" name="Діагра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25C38" w:rsidRDefault="00325C38" w:rsidP="00294A3A">
      <w:pPr>
        <w:spacing w:after="0" w:line="240" w:lineRule="auto"/>
        <w:ind w:left="993" w:hanging="709"/>
        <w:rPr>
          <w:rFonts w:ascii="Arial" w:hAnsi="Arial" w:cs="Arial"/>
          <w:sz w:val="24"/>
          <w:szCs w:val="24"/>
        </w:rPr>
      </w:pPr>
    </w:p>
    <w:p w:rsidR="003D7BA5" w:rsidRDefault="003D7BA5" w:rsidP="00294A3A">
      <w:pPr>
        <w:spacing w:after="0" w:line="240" w:lineRule="auto"/>
        <w:ind w:left="993" w:hanging="709"/>
        <w:rPr>
          <w:rFonts w:ascii="Arial" w:hAnsi="Arial" w:cs="Arial"/>
          <w:sz w:val="24"/>
          <w:szCs w:val="24"/>
        </w:rPr>
      </w:pPr>
    </w:p>
    <w:p w:rsidR="009E27C6" w:rsidRPr="005C76C9" w:rsidRDefault="005A2849" w:rsidP="00294A3A">
      <w:pPr>
        <w:spacing w:after="0" w:line="240" w:lineRule="auto"/>
        <w:ind w:left="993" w:hanging="709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12.3.  Чи зручно </w:t>
      </w:r>
      <w:proofErr w:type="spellStart"/>
      <w:r w:rsidRPr="005C76C9">
        <w:rPr>
          <w:rFonts w:ascii="Arial" w:hAnsi="Arial" w:cs="Arial"/>
          <w:sz w:val="24"/>
          <w:szCs w:val="24"/>
        </w:rPr>
        <w:t>паркувати</w:t>
      </w:r>
      <w:proofErr w:type="spellEnd"/>
      <w:r w:rsidRPr="005C76C9">
        <w:rPr>
          <w:rFonts w:ascii="Arial" w:hAnsi="Arial" w:cs="Arial"/>
          <w:sz w:val="24"/>
          <w:szCs w:val="24"/>
        </w:rPr>
        <w:t xml:space="preserve"> автомобіль (достатньо </w:t>
      </w:r>
      <w:proofErr w:type="spellStart"/>
      <w:r w:rsidRPr="005C76C9">
        <w:rPr>
          <w:rFonts w:ascii="Arial" w:hAnsi="Arial" w:cs="Arial"/>
          <w:sz w:val="24"/>
          <w:szCs w:val="24"/>
        </w:rPr>
        <w:t>паркувальних</w:t>
      </w:r>
      <w:proofErr w:type="spellEnd"/>
      <w:r w:rsidRPr="005C76C9">
        <w:rPr>
          <w:rFonts w:ascii="Arial" w:hAnsi="Arial" w:cs="Arial"/>
          <w:sz w:val="24"/>
          <w:szCs w:val="24"/>
        </w:rPr>
        <w:t xml:space="preserve"> місць) біля будівлі суду?</w:t>
      </w:r>
      <w:r w:rsidR="00294A3A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8A14E0">
        <w:rPr>
          <w:rFonts w:ascii="Arial" w:hAnsi="Arial" w:cs="Arial"/>
          <w:sz w:val="24"/>
          <w:szCs w:val="24"/>
        </w:rPr>
        <w:t xml:space="preserve">                 </w:t>
      </w:r>
      <w:r w:rsidR="009E27C6" w:rsidRPr="005C76C9">
        <w:rPr>
          <w:rFonts w:ascii="Arial" w:hAnsi="Arial" w:cs="Arial"/>
          <w:sz w:val="24"/>
          <w:szCs w:val="24"/>
        </w:rPr>
        <w:t>Середній бал –</w:t>
      </w:r>
      <w:r w:rsidR="00A24E4C">
        <w:rPr>
          <w:rFonts w:ascii="Arial" w:hAnsi="Arial" w:cs="Arial"/>
          <w:sz w:val="24"/>
          <w:szCs w:val="24"/>
        </w:rPr>
        <w:t xml:space="preserve"> </w:t>
      </w:r>
      <w:r w:rsidR="008103EB" w:rsidRPr="00041AF1">
        <w:rPr>
          <w:rFonts w:ascii="Arial" w:hAnsi="Arial" w:cs="Arial"/>
          <w:b/>
          <w:sz w:val="24"/>
          <w:szCs w:val="24"/>
        </w:rPr>
        <w:t>3,</w:t>
      </w:r>
      <w:r w:rsidR="00EC64F5">
        <w:rPr>
          <w:rFonts w:ascii="Arial" w:hAnsi="Arial" w:cs="Arial"/>
          <w:b/>
          <w:sz w:val="24"/>
          <w:szCs w:val="24"/>
        </w:rPr>
        <w:t>8</w:t>
      </w:r>
      <w:r w:rsidR="009E27C6" w:rsidRPr="005C76C9">
        <w:rPr>
          <w:rFonts w:ascii="Arial" w:hAnsi="Arial" w:cs="Arial"/>
          <w:sz w:val="24"/>
          <w:szCs w:val="24"/>
        </w:rPr>
        <w:t xml:space="preserve"> </w:t>
      </w:r>
    </w:p>
    <w:p w:rsidR="005542E7" w:rsidRPr="005C76C9" w:rsidRDefault="005542E7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E3577" w:rsidRPr="005C76C9" w:rsidRDefault="00EC64F5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713048C" wp14:editId="058B8A90">
            <wp:extent cx="6502400" cy="2298700"/>
            <wp:effectExtent l="0" t="0" r="12700" b="25400"/>
            <wp:docPr id="43" name="Діагра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E27C6" w:rsidRDefault="009E27C6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D7BA5" w:rsidRPr="005C76C9" w:rsidRDefault="003D7BA5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753069" w:rsidRPr="005C76C9" w:rsidRDefault="00C86FF6" w:rsidP="009919D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753069" w:rsidRPr="00C86FF6">
        <w:rPr>
          <w:rFonts w:ascii="Arial" w:hAnsi="Arial" w:cs="Arial"/>
          <w:sz w:val="24"/>
          <w:szCs w:val="24"/>
        </w:rPr>
        <w:t xml:space="preserve">Чи зазнавали Ви певних перешкод у доступі до приміщень суду через обмеження охорони?   </w:t>
      </w:r>
      <w:r w:rsidR="00753069" w:rsidRPr="005C76C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753069" w:rsidRPr="005C76C9" w:rsidRDefault="00EC64F5" w:rsidP="00A24E4C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99569AC" wp14:editId="5BF2DE26">
            <wp:extent cx="2286000" cy="1405466"/>
            <wp:effectExtent l="0" t="0" r="19050" b="23495"/>
            <wp:docPr id="45" name="Діагра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D7BA5" w:rsidRDefault="00541C49" w:rsidP="00EE0D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      </w:t>
      </w:r>
    </w:p>
    <w:p w:rsidR="00C86FF6" w:rsidRPr="00C86FF6" w:rsidRDefault="00541C49" w:rsidP="00EE0DB3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5C76C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F1498" w:rsidRPr="005C76C9">
        <w:rPr>
          <w:rFonts w:ascii="Arial" w:hAnsi="Arial" w:cs="Arial"/>
          <w:sz w:val="24"/>
          <w:szCs w:val="24"/>
        </w:rPr>
        <w:br w:type="textWrapping" w:clear="all"/>
      </w:r>
    </w:p>
    <w:p w:rsidR="007C56D4" w:rsidRPr="005C76C9" w:rsidRDefault="007C56D4" w:rsidP="001535DF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14.    Як Ви вважаєте, чи люди з обмеженими можливостями можуть безперешкодно потрапити до приміщення суду і користуватися послугами суду? </w:t>
      </w:r>
    </w:p>
    <w:p w:rsidR="005926BC" w:rsidRPr="005C76C9" w:rsidRDefault="005926BC" w:rsidP="00EB0D0D">
      <w:pPr>
        <w:spacing w:after="0" w:line="240" w:lineRule="auto"/>
        <w:ind w:left="360" w:right="142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EC64F5">
        <w:rPr>
          <w:rFonts w:ascii="Arial" w:hAnsi="Arial" w:cs="Arial"/>
          <w:b/>
          <w:sz w:val="24"/>
          <w:szCs w:val="24"/>
        </w:rPr>
        <w:t>3,7</w:t>
      </w:r>
    </w:p>
    <w:p w:rsidR="002D46D3" w:rsidRDefault="00EC64F5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41F197CE" wp14:editId="439464BE">
            <wp:extent cx="6324600" cy="2264228"/>
            <wp:effectExtent l="0" t="0" r="19050" b="22225"/>
            <wp:docPr id="46" name="Діагра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D46D3" w:rsidRDefault="002D46D3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54F8" w:rsidRPr="005C76C9" w:rsidRDefault="008154F8" w:rsidP="001535DF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15.     Якщо Вам доводилося телефонувати до суду, чи завжди вдавалось додзвонитися та отримати потрібну інформацію телефоном?</w:t>
      </w:r>
    </w:p>
    <w:p w:rsidR="00396F11" w:rsidRPr="005C76C9" w:rsidRDefault="00396F11" w:rsidP="006539C6">
      <w:pPr>
        <w:spacing w:after="0" w:line="240" w:lineRule="auto"/>
        <w:ind w:left="360" w:right="284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A13085">
        <w:rPr>
          <w:rFonts w:ascii="Arial" w:hAnsi="Arial" w:cs="Arial"/>
          <w:b/>
          <w:sz w:val="24"/>
          <w:szCs w:val="24"/>
        </w:rPr>
        <w:t>4,1</w:t>
      </w:r>
      <w:r w:rsidR="006047D2">
        <w:rPr>
          <w:rFonts w:ascii="Arial" w:hAnsi="Arial" w:cs="Arial"/>
          <w:b/>
          <w:sz w:val="24"/>
          <w:szCs w:val="24"/>
        </w:rPr>
        <w:t xml:space="preserve"> </w:t>
      </w:r>
    </w:p>
    <w:p w:rsidR="007C56D4" w:rsidRPr="005C76C9" w:rsidRDefault="00EC64F5" w:rsidP="00F025C9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34FDEF6" wp14:editId="0B0CE3EE">
            <wp:extent cx="6578600" cy="2273300"/>
            <wp:effectExtent l="0" t="0" r="12700" b="12700"/>
            <wp:docPr id="47" name="Діагра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F1F8F" w:rsidRPr="005C76C9" w:rsidRDefault="006F1F8F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F6B48" w:rsidRPr="005C76C9" w:rsidRDefault="00132824" w:rsidP="006539C6">
      <w:pPr>
        <w:tabs>
          <w:tab w:val="left" w:pos="9498"/>
        </w:tabs>
        <w:spacing w:after="0" w:line="240" w:lineRule="auto"/>
        <w:ind w:left="851" w:right="142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16.    Чи дозволяв графік роботи канцелярії суду вчасно та безперешкодно вирішувати Ваші справи у суді (подати позов, ознайомитися з матеріалами, отримати рішення, ухвалу та ін.)?</w:t>
      </w:r>
      <w:r w:rsidR="0021517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F6B48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A13085">
        <w:rPr>
          <w:rFonts w:ascii="Arial" w:hAnsi="Arial" w:cs="Arial"/>
          <w:b/>
          <w:sz w:val="24"/>
          <w:szCs w:val="24"/>
        </w:rPr>
        <w:t>4,</w:t>
      </w:r>
      <w:r w:rsidR="00EC64F5">
        <w:rPr>
          <w:rFonts w:ascii="Arial" w:hAnsi="Arial" w:cs="Arial"/>
          <w:b/>
          <w:sz w:val="24"/>
          <w:szCs w:val="24"/>
        </w:rPr>
        <w:t>2</w:t>
      </w:r>
    </w:p>
    <w:p w:rsidR="00DF6B48" w:rsidRPr="005C76C9" w:rsidRDefault="00EC64F5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7B6EE55" wp14:editId="66B6D518">
            <wp:extent cx="6062133" cy="2743200"/>
            <wp:effectExtent l="0" t="0" r="15240" b="19050"/>
            <wp:docPr id="48" name="Діагра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F6B48" w:rsidRPr="005C76C9" w:rsidRDefault="00DF6B48" w:rsidP="00EE0DB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EE0DB3" w:rsidRDefault="00EE0DB3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7C56D4" w:rsidRPr="005C76C9" w:rsidRDefault="00132824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b/>
          <w:sz w:val="24"/>
          <w:szCs w:val="24"/>
        </w:rPr>
        <w:lastRenderedPageBreak/>
        <w:t>Зручність та комфортність перебування у суді</w:t>
      </w:r>
    </w:p>
    <w:p w:rsidR="00F308C6" w:rsidRPr="005C76C9" w:rsidRDefault="00F308C6" w:rsidP="007E417B">
      <w:pPr>
        <w:spacing w:after="0" w:line="240" w:lineRule="auto"/>
        <w:ind w:left="284"/>
        <w:rPr>
          <w:rFonts w:ascii="Arial" w:hAnsi="Arial" w:cs="Arial"/>
          <w:b/>
          <w:sz w:val="10"/>
          <w:szCs w:val="10"/>
        </w:rPr>
      </w:pPr>
    </w:p>
    <w:p w:rsidR="007C56D4" w:rsidRPr="005C76C9" w:rsidRDefault="00132824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b/>
          <w:sz w:val="24"/>
          <w:szCs w:val="24"/>
        </w:rPr>
        <w:t>Чи є характерним для приміщень суду наступне:</w:t>
      </w:r>
    </w:p>
    <w:p w:rsidR="00132824" w:rsidRPr="005C76C9" w:rsidRDefault="00132824" w:rsidP="007E417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3135A7" w:rsidRPr="005C76C9" w:rsidRDefault="00132824" w:rsidP="001535DF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17.</w:t>
      </w:r>
      <w:r w:rsidR="001535DF" w:rsidRPr="005C76C9">
        <w:rPr>
          <w:rFonts w:ascii="Arial" w:hAnsi="Arial" w:cs="Arial"/>
          <w:sz w:val="24"/>
          <w:szCs w:val="24"/>
        </w:rPr>
        <w:t xml:space="preserve">   </w:t>
      </w:r>
      <w:r w:rsidRPr="005C76C9">
        <w:rPr>
          <w:rFonts w:ascii="Arial" w:hAnsi="Arial" w:cs="Arial"/>
          <w:sz w:val="24"/>
          <w:szCs w:val="24"/>
        </w:rPr>
        <w:t xml:space="preserve"> Достатність зручних місць для очікування, оформлення документів, підготовки до засідання?</w:t>
      </w:r>
    </w:p>
    <w:p w:rsidR="003135A7" w:rsidRPr="005C76C9" w:rsidRDefault="003135A7" w:rsidP="006539C6">
      <w:pPr>
        <w:spacing w:after="0" w:line="240" w:lineRule="auto"/>
        <w:ind w:left="360" w:right="142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Середній бал –</w:t>
      </w:r>
      <w:r w:rsidR="00F43CA0">
        <w:rPr>
          <w:rFonts w:ascii="Arial" w:hAnsi="Arial" w:cs="Arial"/>
          <w:sz w:val="24"/>
          <w:szCs w:val="24"/>
        </w:rPr>
        <w:t xml:space="preserve"> </w:t>
      </w:r>
      <w:r w:rsidR="00EC64F5" w:rsidRPr="00EC64F5">
        <w:rPr>
          <w:rFonts w:ascii="Arial" w:hAnsi="Arial" w:cs="Arial"/>
          <w:b/>
          <w:sz w:val="24"/>
          <w:szCs w:val="24"/>
        </w:rPr>
        <w:t>3,9</w:t>
      </w:r>
    </w:p>
    <w:p w:rsidR="00C9733A" w:rsidRPr="005C76C9" w:rsidRDefault="00C9733A" w:rsidP="00EE0DB3">
      <w:pPr>
        <w:spacing w:after="0" w:line="240" w:lineRule="auto"/>
        <w:ind w:left="284" w:firstLine="283"/>
        <w:rPr>
          <w:rFonts w:ascii="Arial" w:hAnsi="Arial" w:cs="Arial"/>
          <w:sz w:val="24"/>
          <w:szCs w:val="24"/>
        </w:rPr>
      </w:pPr>
    </w:p>
    <w:p w:rsidR="003135A7" w:rsidRPr="005C76C9" w:rsidRDefault="00EC64F5" w:rsidP="003135A7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  <w:r>
        <w:rPr>
          <w:noProof/>
          <w:lang w:eastAsia="uk-UA"/>
        </w:rPr>
        <w:drawing>
          <wp:inline distT="0" distB="0" distL="0" distR="0" wp14:anchorId="1FE14491" wp14:editId="2AE60B32">
            <wp:extent cx="6413500" cy="2400300"/>
            <wp:effectExtent l="0" t="0" r="25400" b="19050"/>
            <wp:docPr id="49" name="Діагра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86FF6" w:rsidRDefault="00C86FF6" w:rsidP="00246F6C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</w:p>
    <w:p w:rsidR="008C73BB" w:rsidRDefault="008C73BB" w:rsidP="00246F6C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</w:p>
    <w:p w:rsidR="00C54C9C" w:rsidRPr="005C76C9" w:rsidRDefault="00C54C9C" w:rsidP="00246F6C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18.  Вільний доступ до побутових приміщень (туалетів)?</w:t>
      </w:r>
      <w:r w:rsidR="00246F6C" w:rsidRPr="005C76C9">
        <w:rPr>
          <w:rFonts w:ascii="Arial" w:hAnsi="Arial" w:cs="Arial"/>
          <w:sz w:val="24"/>
          <w:szCs w:val="24"/>
        </w:rPr>
        <w:t xml:space="preserve">                 </w:t>
      </w: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Pr="005C76C9">
        <w:rPr>
          <w:rFonts w:ascii="Arial" w:hAnsi="Arial" w:cs="Arial"/>
          <w:b/>
          <w:sz w:val="24"/>
          <w:szCs w:val="24"/>
        </w:rPr>
        <w:t>4,</w:t>
      </w:r>
      <w:r w:rsidR="00914DB9">
        <w:rPr>
          <w:rFonts w:ascii="Arial" w:hAnsi="Arial" w:cs="Arial"/>
          <w:b/>
          <w:sz w:val="24"/>
          <w:szCs w:val="24"/>
        </w:rPr>
        <w:t>5</w:t>
      </w:r>
    </w:p>
    <w:p w:rsidR="00C54C9C" w:rsidRDefault="00EC64F5" w:rsidP="008C73BB">
      <w:pPr>
        <w:spacing w:after="0" w:line="240" w:lineRule="auto"/>
        <w:rPr>
          <w:rFonts w:ascii="Arial" w:hAnsi="Arial" w:cs="Arial"/>
          <w:noProof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2E40CF2E" wp14:editId="7993A743">
            <wp:extent cx="6502400" cy="2743200"/>
            <wp:effectExtent l="0" t="0" r="12700" b="19050"/>
            <wp:docPr id="50" name="Діагра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01385" w:rsidRPr="005C76C9" w:rsidRDefault="00CB10C6" w:rsidP="00246F6C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19.  Чистота та прибраність приміщень?</w:t>
      </w:r>
      <w:r w:rsidR="00246F6C" w:rsidRPr="005C76C9">
        <w:rPr>
          <w:rFonts w:ascii="Arial" w:hAnsi="Arial" w:cs="Arial"/>
          <w:sz w:val="24"/>
          <w:szCs w:val="24"/>
        </w:rPr>
        <w:t xml:space="preserve">          </w:t>
      </w:r>
      <w:r w:rsidR="006539C6">
        <w:rPr>
          <w:rFonts w:ascii="Arial" w:hAnsi="Arial" w:cs="Arial"/>
          <w:sz w:val="24"/>
          <w:szCs w:val="24"/>
        </w:rPr>
        <w:t xml:space="preserve">                             </w:t>
      </w:r>
      <w:r w:rsidR="00246F6C" w:rsidRPr="005C76C9">
        <w:rPr>
          <w:rFonts w:ascii="Arial" w:hAnsi="Arial" w:cs="Arial"/>
          <w:sz w:val="24"/>
          <w:szCs w:val="24"/>
        </w:rPr>
        <w:t xml:space="preserve">   </w:t>
      </w:r>
      <w:r w:rsidR="00401385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401385" w:rsidRPr="005C76C9">
        <w:rPr>
          <w:rFonts w:ascii="Arial" w:hAnsi="Arial" w:cs="Arial"/>
          <w:b/>
          <w:sz w:val="24"/>
          <w:szCs w:val="24"/>
        </w:rPr>
        <w:t>4</w:t>
      </w:r>
      <w:r w:rsidR="008A218C">
        <w:rPr>
          <w:rFonts w:ascii="Arial" w:hAnsi="Arial" w:cs="Arial"/>
          <w:b/>
          <w:sz w:val="24"/>
          <w:szCs w:val="24"/>
        </w:rPr>
        <w:t>,</w:t>
      </w:r>
      <w:r w:rsidR="001F07D6">
        <w:rPr>
          <w:rFonts w:ascii="Arial" w:hAnsi="Arial" w:cs="Arial"/>
          <w:b/>
          <w:sz w:val="24"/>
          <w:szCs w:val="24"/>
        </w:rPr>
        <w:t>6</w:t>
      </w:r>
    </w:p>
    <w:p w:rsidR="003135A7" w:rsidRPr="005C76C9" w:rsidRDefault="001F07D6" w:rsidP="008C73BB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5AC50C86" wp14:editId="0E05EA95">
            <wp:extent cx="6502400" cy="2463800"/>
            <wp:effectExtent l="0" t="0" r="12700" b="12700"/>
            <wp:docPr id="55" name="Діагра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1364F" w:rsidRPr="005C76C9" w:rsidRDefault="0091364F" w:rsidP="00F55EE1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132824" w:rsidRPr="005C76C9" w:rsidRDefault="00132824" w:rsidP="00F55EE1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b/>
          <w:sz w:val="24"/>
          <w:szCs w:val="24"/>
        </w:rPr>
        <w:lastRenderedPageBreak/>
        <w:t>Повнота та ясність інформації</w:t>
      </w:r>
    </w:p>
    <w:p w:rsidR="00F55EE1" w:rsidRPr="005C76C9" w:rsidRDefault="00F55EE1" w:rsidP="00F55EE1">
      <w:pPr>
        <w:spacing w:after="0" w:line="240" w:lineRule="auto"/>
        <w:ind w:left="284"/>
        <w:rPr>
          <w:rFonts w:ascii="Arial" w:hAnsi="Arial" w:cs="Arial"/>
          <w:b/>
          <w:sz w:val="6"/>
          <w:szCs w:val="6"/>
        </w:rPr>
      </w:pPr>
    </w:p>
    <w:p w:rsidR="00132824" w:rsidRPr="005C76C9" w:rsidRDefault="00132824" w:rsidP="001535DF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20.  Чи зручно у суді розташовані інформаційні стенди (дошки оголошень)? </w:t>
      </w:r>
    </w:p>
    <w:p w:rsidR="00F55EE1" w:rsidRPr="005C76C9" w:rsidRDefault="00F55EE1" w:rsidP="006539C6">
      <w:pPr>
        <w:spacing w:after="0" w:line="240" w:lineRule="auto"/>
        <w:ind w:left="360" w:right="284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647D4C" w:rsidRPr="00647D4C">
        <w:rPr>
          <w:rFonts w:ascii="Arial" w:hAnsi="Arial" w:cs="Arial"/>
          <w:b/>
          <w:sz w:val="24"/>
          <w:szCs w:val="24"/>
        </w:rPr>
        <w:t>3,</w:t>
      </w:r>
      <w:r w:rsidR="001F07D6">
        <w:rPr>
          <w:rFonts w:ascii="Arial" w:hAnsi="Arial" w:cs="Arial"/>
          <w:b/>
          <w:sz w:val="24"/>
          <w:szCs w:val="24"/>
        </w:rPr>
        <w:t>9</w:t>
      </w:r>
    </w:p>
    <w:p w:rsidR="00F55EE1" w:rsidRPr="005C76C9" w:rsidRDefault="001F07D6" w:rsidP="008C7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5D435379" wp14:editId="6E72087F">
            <wp:extent cx="6502400" cy="2311400"/>
            <wp:effectExtent l="0" t="0" r="12700" b="12700"/>
            <wp:docPr id="58" name="Діагра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55EE1" w:rsidRPr="005C76C9" w:rsidRDefault="00F55EE1" w:rsidP="00F55EE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A0F2A" w:rsidRPr="005C76C9" w:rsidRDefault="00EA0F2A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b/>
          <w:sz w:val="24"/>
          <w:szCs w:val="24"/>
        </w:rPr>
        <w:t xml:space="preserve">Чи повною мірою задовольняє Вас наявна в суді інформація </w:t>
      </w:r>
      <w:r w:rsidRPr="005C76C9">
        <w:rPr>
          <w:rFonts w:ascii="Arial" w:hAnsi="Arial" w:cs="Arial"/>
          <w:b/>
          <w:sz w:val="24"/>
          <w:szCs w:val="24"/>
          <w:u w:val="single"/>
        </w:rPr>
        <w:t>щодо</w:t>
      </w:r>
      <w:r w:rsidRPr="005C76C9">
        <w:rPr>
          <w:rFonts w:ascii="Arial" w:hAnsi="Arial" w:cs="Arial"/>
          <w:b/>
          <w:sz w:val="24"/>
          <w:szCs w:val="24"/>
        </w:rPr>
        <w:t>:</w:t>
      </w:r>
    </w:p>
    <w:p w:rsidR="00672F0B" w:rsidRPr="005C76C9" w:rsidRDefault="00672F0B" w:rsidP="00246F6C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EA0F2A" w:rsidRPr="005C76C9" w:rsidRDefault="00EA0F2A" w:rsidP="00246F6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21.  </w:t>
      </w:r>
      <w:r w:rsidR="00A022C6" w:rsidRPr="005C76C9">
        <w:rPr>
          <w:rFonts w:ascii="Arial" w:hAnsi="Arial" w:cs="Arial"/>
          <w:sz w:val="24"/>
          <w:szCs w:val="24"/>
        </w:rPr>
        <w:t xml:space="preserve">розташування </w:t>
      </w:r>
      <w:r w:rsidRPr="005C76C9">
        <w:rPr>
          <w:rFonts w:ascii="Arial" w:hAnsi="Arial" w:cs="Arial"/>
          <w:sz w:val="24"/>
          <w:szCs w:val="24"/>
        </w:rPr>
        <w:t xml:space="preserve">залів судових засідань, інших приміщень </w:t>
      </w:r>
      <w:r w:rsidR="00246F6C" w:rsidRPr="005C76C9">
        <w:rPr>
          <w:rFonts w:ascii="Arial" w:hAnsi="Arial" w:cs="Arial"/>
          <w:sz w:val="24"/>
          <w:szCs w:val="24"/>
        </w:rPr>
        <w:t xml:space="preserve">           </w:t>
      </w:r>
      <w:r w:rsidR="006578C4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A27430">
        <w:rPr>
          <w:rFonts w:ascii="Arial" w:hAnsi="Arial" w:cs="Arial"/>
          <w:b/>
          <w:sz w:val="24"/>
          <w:szCs w:val="24"/>
        </w:rPr>
        <w:t>3,</w:t>
      </w:r>
      <w:r w:rsidR="003801D3">
        <w:rPr>
          <w:rFonts w:ascii="Arial" w:hAnsi="Arial" w:cs="Arial"/>
          <w:b/>
          <w:sz w:val="24"/>
          <w:szCs w:val="24"/>
        </w:rPr>
        <w:t>8</w:t>
      </w:r>
    </w:p>
    <w:p w:rsidR="006578C4" w:rsidRPr="005C76C9" w:rsidRDefault="00BC16E1" w:rsidP="008C7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D68BF5F" wp14:editId="18F466A9">
            <wp:extent cx="6604000" cy="2743200"/>
            <wp:effectExtent l="0" t="0" r="25400" b="19050"/>
            <wp:docPr id="60" name="Діагра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B7A32" w:rsidRPr="005C76C9" w:rsidRDefault="00AB7A32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578C4" w:rsidRPr="005C76C9" w:rsidRDefault="006578C4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EA6D9B" w:rsidRPr="005C76C9" w:rsidRDefault="00A022C6" w:rsidP="00246F6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22.  правил допуску в суд та перебування в ньому</w:t>
      </w:r>
      <w:r w:rsidR="006539C6">
        <w:rPr>
          <w:rFonts w:ascii="Arial" w:hAnsi="Arial" w:cs="Arial"/>
          <w:sz w:val="24"/>
          <w:szCs w:val="24"/>
        </w:rPr>
        <w:t xml:space="preserve">                        </w:t>
      </w:r>
      <w:r w:rsidR="00246F6C" w:rsidRPr="005C76C9">
        <w:rPr>
          <w:rFonts w:ascii="Arial" w:hAnsi="Arial" w:cs="Arial"/>
          <w:sz w:val="24"/>
          <w:szCs w:val="24"/>
        </w:rPr>
        <w:t xml:space="preserve">  </w:t>
      </w:r>
      <w:r w:rsidR="00EA6D9B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BC16E1">
        <w:rPr>
          <w:rFonts w:ascii="Arial" w:hAnsi="Arial" w:cs="Arial"/>
          <w:b/>
          <w:sz w:val="24"/>
          <w:szCs w:val="24"/>
        </w:rPr>
        <w:t>3</w:t>
      </w:r>
      <w:r w:rsidR="003801D3">
        <w:rPr>
          <w:rFonts w:ascii="Arial" w:hAnsi="Arial" w:cs="Arial"/>
          <w:b/>
          <w:sz w:val="24"/>
          <w:szCs w:val="24"/>
        </w:rPr>
        <w:t>,</w:t>
      </w:r>
      <w:r w:rsidR="00BC16E1">
        <w:rPr>
          <w:rFonts w:ascii="Arial" w:hAnsi="Arial" w:cs="Arial"/>
          <w:b/>
          <w:sz w:val="24"/>
          <w:szCs w:val="24"/>
        </w:rPr>
        <w:t>9</w:t>
      </w:r>
    </w:p>
    <w:p w:rsidR="00EA6D9B" w:rsidRPr="005C76C9" w:rsidRDefault="00BC16E1" w:rsidP="008C7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4AEDCB8" wp14:editId="70DA5729">
            <wp:extent cx="6540500" cy="2374900"/>
            <wp:effectExtent l="0" t="0" r="12700" b="25400"/>
            <wp:docPr id="61" name="Діагра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29C6" w:rsidRPr="005C76C9" w:rsidRDefault="007A29C6" w:rsidP="00246F6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D7BA5" w:rsidRDefault="003D7BA5" w:rsidP="00246F6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D7BA5" w:rsidRDefault="003D7BA5" w:rsidP="00246F6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D7BA5" w:rsidRDefault="003D7BA5" w:rsidP="00246F6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4A2843" w:rsidRPr="005C76C9" w:rsidRDefault="000D46D3" w:rsidP="00246F6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lastRenderedPageBreak/>
        <w:t>23.  справ, що призначені до розгляду</w:t>
      </w:r>
      <w:r w:rsidR="00246F6C" w:rsidRPr="005C76C9">
        <w:rPr>
          <w:rFonts w:ascii="Arial" w:hAnsi="Arial" w:cs="Arial"/>
          <w:sz w:val="24"/>
          <w:szCs w:val="24"/>
        </w:rPr>
        <w:t xml:space="preserve">           </w:t>
      </w:r>
      <w:r w:rsidR="006539C6">
        <w:rPr>
          <w:rFonts w:ascii="Arial" w:hAnsi="Arial" w:cs="Arial"/>
          <w:sz w:val="24"/>
          <w:szCs w:val="24"/>
        </w:rPr>
        <w:t xml:space="preserve">                            </w:t>
      </w:r>
      <w:r w:rsidR="00246F6C" w:rsidRPr="005C76C9">
        <w:rPr>
          <w:rFonts w:ascii="Arial" w:hAnsi="Arial" w:cs="Arial"/>
          <w:sz w:val="24"/>
          <w:szCs w:val="24"/>
        </w:rPr>
        <w:t xml:space="preserve">      </w:t>
      </w:r>
      <w:r w:rsidR="004A2843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E637A0">
        <w:rPr>
          <w:rFonts w:ascii="Arial" w:hAnsi="Arial" w:cs="Arial"/>
          <w:b/>
          <w:sz w:val="24"/>
          <w:szCs w:val="24"/>
        </w:rPr>
        <w:t>4,0</w:t>
      </w:r>
    </w:p>
    <w:p w:rsidR="004A2843" w:rsidRPr="005C76C9" w:rsidRDefault="00E637A0" w:rsidP="008C7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26CF0711" wp14:editId="3F9599C0">
            <wp:extent cx="6604000" cy="2362200"/>
            <wp:effectExtent l="0" t="0" r="25400" b="19050"/>
            <wp:docPr id="62" name="Діагра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02E06" w:rsidRPr="005C76C9" w:rsidRDefault="00602E06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B4E81" w:rsidRPr="005C76C9" w:rsidRDefault="000D46D3" w:rsidP="001535D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24.  зразків документів (заяв, клопотань, тощо)</w:t>
      </w:r>
      <w:r w:rsidR="001535DF" w:rsidRPr="005C76C9">
        <w:rPr>
          <w:rFonts w:ascii="Arial" w:hAnsi="Arial" w:cs="Arial"/>
          <w:sz w:val="24"/>
          <w:szCs w:val="24"/>
        </w:rPr>
        <w:t xml:space="preserve">                                </w:t>
      </w:r>
      <w:r w:rsidR="003B4E81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E637A0">
        <w:rPr>
          <w:rFonts w:ascii="Arial" w:hAnsi="Arial" w:cs="Arial"/>
          <w:b/>
          <w:sz w:val="24"/>
          <w:szCs w:val="24"/>
        </w:rPr>
        <w:t>3,6</w:t>
      </w:r>
    </w:p>
    <w:p w:rsidR="003B4E81" w:rsidRPr="005C76C9" w:rsidRDefault="003B4E81" w:rsidP="003B4E8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A14EA0" w:rsidRDefault="00E637A0" w:rsidP="00BE654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1DE8EBA" wp14:editId="7DB4B805">
            <wp:extent cx="6527800" cy="2451100"/>
            <wp:effectExtent l="0" t="0" r="25400" b="25400"/>
            <wp:docPr id="63" name="Діагра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14EA0" w:rsidRDefault="00A14EA0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0D46D3" w:rsidRPr="005C76C9" w:rsidRDefault="000D46D3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25.  порядку сплати судових зборів та мита, реквізити та розміри платежів</w:t>
      </w:r>
    </w:p>
    <w:p w:rsidR="00C4743D" w:rsidRPr="005C76C9" w:rsidRDefault="00C4743D" w:rsidP="006539C6">
      <w:pPr>
        <w:spacing w:after="0" w:line="240" w:lineRule="auto"/>
        <w:ind w:left="360" w:right="284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E637A0">
        <w:rPr>
          <w:rFonts w:ascii="Arial" w:hAnsi="Arial" w:cs="Arial"/>
          <w:b/>
          <w:sz w:val="24"/>
          <w:szCs w:val="24"/>
        </w:rPr>
        <w:t>4,1</w:t>
      </w:r>
    </w:p>
    <w:p w:rsidR="00C4743D" w:rsidRPr="005C76C9" w:rsidRDefault="00E637A0" w:rsidP="00BE65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34A79A9F" wp14:editId="5F35D93E">
            <wp:extent cx="6438900" cy="2362200"/>
            <wp:effectExtent l="0" t="0" r="19050" b="19050"/>
            <wp:docPr id="64" name="Діагра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D46D3" w:rsidRPr="005C76C9" w:rsidRDefault="000D46D3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26.  Чи користувалися  Ви сторінкою суду в мережі Інтернет ?</w:t>
      </w:r>
    </w:p>
    <w:p w:rsidR="00A72974" w:rsidRPr="005C76C9" w:rsidRDefault="00E637A0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E50601F" wp14:editId="46E65A52">
            <wp:extent cx="1739900" cy="1181100"/>
            <wp:effectExtent l="0" t="0" r="12700" b="19050"/>
            <wp:docPr id="82" name="Діагра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72974" w:rsidRPr="005C76C9" w:rsidRDefault="00A72974" w:rsidP="00A72974">
      <w:pPr>
        <w:spacing w:after="0" w:line="240" w:lineRule="auto"/>
        <w:ind w:left="396"/>
        <w:rPr>
          <w:rFonts w:ascii="Arial" w:hAnsi="Arial" w:cs="Arial"/>
          <w:sz w:val="24"/>
          <w:szCs w:val="24"/>
        </w:rPr>
      </w:pPr>
    </w:p>
    <w:p w:rsidR="000D46D3" w:rsidRPr="005C76C9" w:rsidRDefault="006D2E71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27.  Якщо «Так», чи знайшли Ви на сторінці суду потрібну для Вас інформацію?</w:t>
      </w:r>
    </w:p>
    <w:p w:rsidR="00864C79" w:rsidRPr="005C76C9" w:rsidRDefault="00864C79" w:rsidP="006539C6">
      <w:pPr>
        <w:spacing w:after="0" w:line="240" w:lineRule="auto"/>
        <w:ind w:left="360" w:right="142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67751A">
        <w:rPr>
          <w:rFonts w:ascii="Arial" w:hAnsi="Arial" w:cs="Arial"/>
          <w:b/>
          <w:sz w:val="24"/>
          <w:szCs w:val="24"/>
        </w:rPr>
        <w:t>4,</w:t>
      </w:r>
      <w:r w:rsidR="00E637A0">
        <w:rPr>
          <w:rFonts w:ascii="Arial" w:hAnsi="Arial" w:cs="Arial"/>
          <w:b/>
          <w:sz w:val="24"/>
          <w:szCs w:val="24"/>
        </w:rPr>
        <w:t>5</w:t>
      </w:r>
    </w:p>
    <w:p w:rsidR="00864C79" w:rsidRPr="005C76C9" w:rsidRDefault="00E637A0" w:rsidP="00BE6549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65F1D7C" wp14:editId="0647B33A">
            <wp:extent cx="6591300" cy="2590800"/>
            <wp:effectExtent l="0" t="0" r="19050" b="19050"/>
            <wp:docPr id="84" name="Діагра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D50C0" w:rsidRPr="005C76C9" w:rsidRDefault="000D50C0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F202CD" w:rsidRPr="005C76C9" w:rsidRDefault="006D2E71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b/>
          <w:sz w:val="24"/>
          <w:szCs w:val="24"/>
        </w:rPr>
        <w:t xml:space="preserve">Сприйняття роботи працівників апарату суду                     </w:t>
      </w:r>
    </w:p>
    <w:p w:rsidR="00F31D05" w:rsidRPr="005C76C9" w:rsidRDefault="00F31D05" w:rsidP="007E417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6D2E71" w:rsidRPr="005C76C9" w:rsidRDefault="006D2E71" w:rsidP="006655A9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28.   Чи працівники суду працювали старанно, не припускалися помилок, які призводили б до перероблення документів та порушення строків?</w:t>
      </w:r>
    </w:p>
    <w:p w:rsidR="00632B58" w:rsidRPr="005C76C9" w:rsidRDefault="00632B58" w:rsidP="00ED5BD3">
      <w:pPr>
        <w:spacing w:after="0" w:line="240" w:lineRule="auto"/>
        <w:ind w:left="360" w:right="284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E637A0">
        <w:rPr>
          <w:rFonts w:ascii="Arial" w:hAnsi="Arial" w:cs="Arial"/>
          <w:b/>
          <w:sz w:val="24"/>
          <w:szCs w:val="24"/>
        </w:rPr>
        <w:t>4,2</w:t>
      </w:r>
    </w:p>
    <w:p w:rsidR="00632B58" w:rsidRPr="005C76C9" w:rsidRDefault="00E637A0" w:rsidP="00632B5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263B6453" wp14:editId="291BFF95">
            <wp:extent cx="6451600" cy="2743200"/>
            <wp:effectExtent l="0" t="0" r="25400" b="19050"/>
            <wp:docPr id="87" name="Діаграма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D4B8D" w:rsidRDefault="008D4B8D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6D2E71" w:rsidRPr="005C76C9" w:rsidRDefault="006D2E71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b/>
          <w:sz w:val="24"/>
          <w:szCs w:val="24"/>
        </w:rPr>
        <w:t>Чи виявили працівники апарату суду при спілкуванні з Вами такі риси:</w:t>
      </w:r>
    </w:p>
    <w:p w:rsidR="009D3ADC" w:rsidRPr="005C76C9" w:rsidRDefault="009D3ADC" w:rsidP="007E417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2D4B2A" w:rsidRPr="005C76C9" w:rsidRDefault="006D2E71" w:rsidP="00246F6C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29.   доброзичливість, повага, бажання допомогти</w:t>
      </w:r>
      <w:r w:rsidR="006539C6">
        <w:rPr>
          <w:rFonts w:ascii="Arial" w:hAnsi="Arial" w:cs="Arial"/>
          <w:sz w:val="24"/>
          <w:szCs w:val="24"/>
        </w:rPr>
        <w:t xml:space="preserve">                      </w:t>
      </w:r>
      <w:r w:rsidR="00246F6C" w:rsidRPr="005C76C9">
        <w:rPr>
          <w:rFonts w:ascii="Arial" w:hAnsi="Arial" w:cs="Arial"/>
          <w:sz w:val="24"/>
          <w:szCs w:val="24"/>
        </w:rPr>
        <w:t xml:space="preserve">     </w:t>
      </w:r>
      <w:r w:rsidR="002D4B2A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E637A0">
        <w:rPr>
          <w:rFonts w:ascii="Arial" w:hAnsi="Arial" w:cs="Arial"/>
          <w:b/>
          <w:sz w:val="24"/>
          <w:szCs w:val="24"/>
        </w:rPr>
        <w:t>4,4</w:t>
      </w:r>
    </w:p>
    <w:p w:rsidR="002E2E82" w:rsidRPr="005C76C9" w:rsidRDefault="00E637A0" w:rsidP="006655A9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37A38357" wp14:editId="70CE87E2">
            <wp:extent cx="6451600" cy="2286000"/>
            <wp:effectExtent l="0" t="0" r="25400" b="19050"/>
            <wp:docPr id="88" name="Діаграма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B3378" w:rsidRPr="005C76C9" w:rsidRDefault="006D2E71" w:rsidP="006655A9">
      <w:p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lastRenderedPageBreak/>
        <w:t>30.   однакове ставлення, незалежно від соціального статусу</w:t>
      </w:r>
      <w:r w:rsidR="006539C6">
        <w:rPr>
          <w:rFonts w:ascii="Arial" w:hAnsi="Arial" w:cs="Arial"/>
          <w:sz w:val="24"/>
          <w:szCs w:val="24"/>
        </w:rPr>
        <w:t xml:space="preserve">  </w:t>
      </w:r>
      <w:r w:rsidR="006655A9" w:rsidRPr="005C76C9">
        <w:rPr>
          <w:rFonts w:ascii="Arial" w:hAnsi="Arial" w:cs="Arial"/>
          <w:sz w:val="24"/>
          <w:szCs w:val="24"/>
        </w:rPr>
        <w:t xml:space="preserve">     </w:t>
      </w:r>
      <w:r w:rsidR="009B3378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67751A">
        <w:rPr>
          <w:rFonts w:ascii="Arial" w:hAnsi="Arial" w:cs="Arial"/>
          <w:b/>
          <w:sz w:val="24"/>
          <w:szCs w:val="24"/>
        </w:rPr>
        <w:t>4,</w:t>
      </w:r>
      <w:r w:rsidR="00E637A0">
        <w:rPr>
          <w:rFonts w:ascii="Arial" w:hAnsi="Arial" w:cs="Arial"/>
          <w:b/>
          <w:sz w:val="24"/>
          <w:szCs w:val="24"/>
        </w:rPr>
        <w:t>2</w:t>
      </w:r>
    </w:p>
    <w:p w:rsidR="009B3378" w:rsidRPr="005C76C9" w:rsidRDefault="00E637A0" w:rsidP="00EE55C4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BBF593A" wp14:editId="7FAEF77C">
            <wp:extent cx="6464300" cy="2463800"/>
            <wp:effectExtent l="0" t="0" r="12700" b="12700"/>
            <wp:docPr id="89" name="Діаграма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B3378" w:rsidRPr="005C76C9" w:rsidRDefault="009B3378" w:rsidP="007E417B">
      <w:pPr>
        <w:spacing w:after="0" w:line="240" w:lineRule="auto"/>
        <w:ind w:left="284"/>
        <w:rPr>
          <w:rFonts w:ascii="Arial" w:hAnsi="Arial" w:cs="Arial"/>
          <w:sz w:val="6"/>
          <w:szCs w:val="6"/>
        </w:rPr>
      </w:pPr>
    </w:p>
    <w:p w:rsidR="008D4B8D" w:rsidRDefault="008D4B8D" w:rsidP="006655A9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721089" w:rsidRPr="005C76C9" w:rsidRDefault="006D2E71" w:rsidP="006655A9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31.   професіоналізм, знання своєї справи</w:t>
      </w:r>
      <w:r w:rsidR="006655A9" w:rsidRPr="005C76C9">
        <w:rPr>
          <w:rFonts w:ascii="Arial" w:hAnsi="Arial" w:cs="Arial"/>
          <w:sz w:val="24"/>
          <w:szCs w:val="24"/>
        </w:rPr>
        <w:t xml:space="preserve">  </w:t>
      </w:r>
      <w:r w:rsidR="006539C6">
        <w:rPr>
          <w:rFonts w:ascii="Arial" w:hAnsi="Arial" w:cs="Arial"/>
          <w:sz w:val="24"/>
          <w:szCs w:val="24"/>
        </w:rPr>
        <w:t xml:space="preserve">                              </w:t>
      </w:r>
      <w:r w:rsidR="006655A9" w:rsidRPr="005C76C9">
        <w:rPr>
          <w:rFonts w:ascii="Arial" w:hAnsi="Arial" w:cs="Arial"/>
          <w:sz w:val="24"/>
          <w:szCs w:val="24"/>
        </w:rPr>
        <w:t xml:space="preserve">      </w:t>
      </w:r>
      <w:r w:rsidR="00721089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E637A0">
        <w:rPr>
          <w:rFonts w:ascii="Arial" w:hAnsi="Arial" w:cs="Arial"/>
          <w:b/>
          <w:sz w:val="24"/>
          <w:szCs w:val="24"/>
        </w:rPr>
        <w:t>4,2</w:t>
      </w:r>
    </w:p>
    <w:p w:rsidR="00721089" w:rsidRPr="005C76C9" w:rsidRDefault="00721089" w:rsidP="00721089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67ACD" w:rsidRPr="005C76C9" w:rsidRDefault="00E637A0" w:rsidP="008D4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53B6C97C" wp14:editId="46887E19">
            <wp:extent cx="6515100" cy="2324100"/>
            <wp:effectExtent l="0" t="0" r="19050" b="19050"/>
            <wp:docPr id="90" name="Діаграма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67ACD" w:rsidRPr="005C76C9" w:rsidRDefault="00267ACD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6D2E71" w:rsidRPr="005C76C9" w:rsidRDefault="006D2E71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b/>
          <w:sz w:val="24"/>
          <w:szCs w:val="24"/>
        </w:rPr>
        <w:t xml:space="preserve">Якщо </w:t>
      </w:r>
      <w:r w:rsidRPr="005C76C9">
        <w:rPr>
          <w:rFonts w:ascii="Arial" w:hAnsi="Arial" w:cs="Arial"/>
          <w:b/>
          <w:sz w:val="24"/>
          <w:szCs w:val="24"/>
          <w:u w:val="single"/>
        </w:rPr>
        <w:t>розгляд Вашої справи розпочато</w:t>
      </w:r>
      <w:r w:rsidRPr="005C76C9">
        <w:rPr>
          <w:rFonts w:ascii="Arial" w:hAnsi="Arial" w:cs="Arial"/>
          <w:b/>
          <w:sz w:val="24"/>
          <w:szCs w:val="24"/>
        </w:rPr>
        <w:t xml:space="preserve"> то дайте відповідь: </w:t>
      </w: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</w:p>
    <w:p w:rsidR="006D2E71" w:rsidRPr="005C76C9" w:rsidRDefault="006D2E71" w:rsidP="007E417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  <w:r w:rsidRPr="005C76C9">
        <w:rPr>
          <w:rFonts w:ascii="Arial" w:hAnsi="Arial" w:cs="Arial"/>
          <w:b/>
          <w:i/>
          <w:sz w:val="24"/>
          <w:szCs w:val="24"/>
        </w:rPr>
        <w:t xml:space="preserve">Дотримання термінів судового розгляду                              </w:t>
      </w:r>
      <w:r w:rsidR="008A3A59" w:rsidRPr="005C76C9">
        <w:rPr>
          <w:rFonts w:ascii="Arial" w:hAnsi="Arial" w:cs="Arial"/>
          <w:b/>
          <w:i/>
          <w:sz w:val="24"/>
          <w:szCs w:val="24"/>
        </w:rPr>
        <w:t xml:space="preserve">  </w:t>
      </w:r>
      <w:r w:rsidRPr="005C76C9">
        <w:rPr>
          <w:rFonts w:ascii="Arial" w:hAnsi="Arial" w:cs="Arial"/>
          <w:b/>
          <w:i/>
          <w:sz w:val="24"/>
          <w:szCs w:val="24"/>
        </w:rPr>
        <w:t xml:space="preserve">    </w:t>
      </w:r>
    </w:p>
    <w:p w:rsidR="00F31D05" w:rsidRPr="005C76C9" w:rsidRDefault="00F31D05" w:rsidP="007E417B">
      <w:pPr>
        <w:spacing w:after="0" w:line="240" w:lineRule="auto"/>
        <w:ind w:left="284"/>
        <w:rPr>
          <w:rFonts w:ascii="Arial" w:hAnsi="Arial" w:cs="Arial"/>
          <w:i/>
          <w:sz w:val="10"/>
          <w:szCs w:val="10"/>
        </w:rPr>
      </w:pPr>
    </w:p>
    <w:p w:rsidR="003D7BA5" w:rsidRDefault="003D7BA5" w:rsidP="00D26785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1A0897" w:rsidRDefault="00357E01" w:rsidP="00D26785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32.   Чи вчасно (відповідно до графіку) розпочалося останнє засідання по Вашій справі?</w:t>
      </w:r>
      <w:r w:rsidR="00D26785" w:rsidRPr="005C76C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6539C6">
        <w:rPr>
          <w:rFonts w:ascii="Arial" w:hAnsi="Arial" w:cs="Arial"/>
          <w:sz w:val="24"/>
          <w:szCs w:val="24"/>
        </w:rPr>
        <w:t xml:space="preserve">                              </w:t>
      </w:r>
      <w:r w:rsidR="00D26785" w:rsidRPr="005C76C9">
        <w:rPr>
          <w:rFonts w:ascii="Arial" w:hAnsi="Arial" w:cs="Arial"/>
          <w:sz w:val="24"/>
          <w:szCs w:val="24"/>
        </w:rPr>
        <w:t xml:space="preserve">       </w:t>
      </w:r>
      <w:r w:rsidR="001A0897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E637A0" w:rsidRPr="00EE3DFF">
        <w:rPr>
          <w:rFonts w:ascii="Arial" w:hAnsi="Arial" w:cs="Arial"/>
          <w:b/>
          <w:sz w:val="24"/>
          <w:szCs w:val="24"/>
        </w:rPr>
        <w:t>3</w:t>
      </w:r>
      <w:r w:rsidR="004048B7">
        <w:rPr>
          <w:rFonts w:ascii="Arial" w:hAnsi="Arial" w:cs="Arial"/>
          <w:b/>
          <w:sz w:val="24"/>
          <w:szCs w:val="24"/>
        </w:rPr>
        <w:t>,6</w:t>
      </w:r>
    </w:p>
    <w:p w:rsidR="00F8667C" w:rsidRDefault="00E637A0" w:rsidP="008D4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9BEBE99" wp14:editId="78CDE7FC">
            <wp:extent cx="6413500" cy="2438400"/>
            <wp:effectExtent l="0" t="0" r="25400" b="19050"/>
            <wp:docPr id="91" name="Діагра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D65EE" w:rsidRPr="005C76C9" w:rsidRDefault="007D65EE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D7BA5" w:rsidRDefault="003D7BA5" w:rsidP="006539C6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</w:p>
    <w:p w:rsidR="00357E01" w:rsidRPr="005C76C9" w:rsidRDefault="00357E01" w:rsidP="006539C6">
      <w:pPr>
        <w:spacing w:after="0" w:line="240" w:lineRule="auto"/>
        <w:ind w:left="284" w:righ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lastRenderedPageBreak/>
        <w:t>33.   Чи було враховано Ваші побажання при призначенні дня та часу засідання?</w:t>
      </w:r>
    </w:p>
    <w:p w:rsidR="00E47B81" w:rsidRPr="005C76C9" w:rsidRDefault="00E47B81" w:rsidP="00F8667C">
      <w:pPr>
        <w:tabs>
          <w:tab w:val="left" w:pos="9498"/>
        </w:tabs>
        <w:spacing w:after="0" w:line="240" w:lineRule="auto"/>
        <w:ind w:left="360" w:right="426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Pr="005C76C9">
        <w:rPr>
          <w:rFonts w:ascii="Arial" w:hAnsi="Arial" w:cs="Arial"/>
          <w:b/>
          <w:sz w:val="24"/>
          <w:szCs w:val="24"/>
        </w:rPr>
        <w:t>3,</w:t>
      </w:r>
      <w:r w:rsidR="00EE3DFF">
        <w:rPr>
          <w:rFonts w:ascii="Arial" w:hAnsi="Arial" w:cs="Arial"/>
          <w:b/>
          <w:sz w:val="24"/>
          <w:szCs w:val="24"/>
        </w:rPr>
        <w:t>8</w:t>
      </w:r>
    </w:p>
    <w:p w:rsidR="004B2108" w:rsidRPr="005C76C9" w:rsidRDefault="00EE3DFF" w:rsidP="008D4B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C5F7714" wp14:editId="04A463D0">
            <wp:extent cx="6515100" cy="2705100"/>
            <wp:effectExtent l="0" t="0" r="19050" b="19050"/>
            <wp:docPr id="92" name="Діаграма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D45AD4" w:rsidRDefault="00D45AD4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916D37" w:rsidRPr="005C76C9" w:rsidRDefault="00916D37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34.   Чи вчасно Ви отримували повістки та повідомлення про розгляд справи?</w:t>
      </w:r>
    </w:p>
    <w:p w:rsidR="000C6152" w:rsidRPr="005C76C9" w:rsidRDefault="000C6152" w:rsidP="00246F6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засідання?</w:t>
      </w:r>
      <w:r w:rsidR="00246F6C" w:rsidRPr="005C76C9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6539C6">
        <w:rPr>
          <w:rFonts w:ascii="Arial" w:hAnsi="Arial" w:cs="Arial"/>
          <w:sz w:val="24"/>
          <w:szCs w:val="24"/>
        </w:rPr>
        <w:t xml:space="preserve">           </w:t>
      </w:r>
      <w:r w:rsidR="00F8667C">
        <w:rPr>
          <w:rFonts w:ascii="Arial" w:hAnsi="Arial" w:cs="Arial"/>
          <w:sz w:val="24"/>
          <w:szCs w:val="24"/>
        </w:rPr>
        <w:t xml:space="preserve">    </w:t>
      </w:r>
      <w:r w:rsidR="006539C6">
        <w:rPr>
          <w:rFonts w:ascii="Arial" w:hAnsi="Arial" w:cs="Arial"/>
          <w:sz w:val="24"/>
          <w:szCs w:val="24"/>
        </w:rPr>
        <w:t xml:space="preserve">             </w:t>
      </w:r>
      <w:r w:rsidR="00246F6C" w:rsidRPr="005C76C9">
        <w:rPr>
          <w:rFonts w:ascii="Arial" w:hAnsi="Arial" w:cs="Arial"/>
          <w:sz w:val="24"/>
          <w:szCs w:val="24"/>
        </w:rPr>
        <w:t xml:space="preserve">    </w:t>
      </w: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D45AD4">
        <w:rPr>
          <w:rFonts w:ascii="Arial" w:hAnsi="Arial" w:cs="Arial"/>
          <w:b/>
          <w:sz w:val="24"/>
          <w:szCs w:val="24"/>
        </w:rPr>
        <w:t>4,2</w:t>
      </w:r>
    </w:p>
    <w:p w:rsidR="00073A25" w:rsidRPr="005C76C9" w:rsidRDefault="00073A25" w:rsidP="000C615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13D09" w:rsidRPr="005C76C9" w:rsidRDefault="00D45AD4" w:rsidP="008D4B8D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65D25D6" wp14:editId="7CF020B0">
            <wp:extent cx="6667500" cy="2476500"/>
            <wp:effectExtent l="0" t="0" r="19050" b="19050"/>
            <wp:docPr id="93" name="Діаграма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813D09" w:rsidRPr="00F8667C" w:rsidRDefault="00813D09" w:rsidP="001C709A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1E37A2" w:rsidRPr="00C21707" w:rsidRDefault="00916D37" w:rsidP="001C709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35.   Чи вважаєте Ви обґрунтованими затримки/ перенесення слухань у розгляді Вашої справи?</w:t>
      </w:r>
      <w:r w:rsidR="001C709A" w:rsidRPr="005C76C9">
        <w:rPr>
          <w:rFonts w:ascii="Arial" w:hAnsi="Arial" w:cs="Arial"/>
          <w:sz w:val="24"/>
          <w:szCs w:val="24"/>
        </w:rPr>
        <w:t xml:space="preserve">                                   </w:t>
      </w:r>
      <w:r w:rsidR="00F8667C">
        <w:rPr>
          <w:rFonts w:ascii="Arial" w:hAnsi="Arial" w:cs="Arial"/>
          <w:sz w:val="24"/>
          <w:szCs w:val="24"/>
        </w:rPr>
        <w:t xml:space="preserve">                              </w:t>
      </w:r>
      <w:r w:rsidR="001C709A" w:rsidRPr="005C76C9">
        <w:rPr>
          <w:rFonts w:ascii="Arial" w:hAnsi="Arial" w:cs="Arial"/>
          <w:sz w:val="24"/>
          <w:szCs w:val="24"/>
        </w:rPr>
        <w:t xml:space="preserve">                 </w:t>
      </w:r>
      <w:r w:rsidR="006539C6">
        <w:rPr>
          <w:rFonts w:ascii="Arial" w:hAnsi="Arial" w:cs="Arial"/>
          <w:sz w:val="24"/>
          <w:szCs w:val="24"/>
        </w:rPr>
        <w:t xml:space="preserve">     </w:t>
      </w:r>
      <w:r w:rsidR="004C526B" w:rsidRPr="005C76C9">
        <w:rPr>
          <w:rFonts w:ascii="Arial" w:hAnsi="Arial" w:cs="Arial"/>
          <w:sz w:val="24"/>
          <w:szCs w:val="24"/>
        </w:rPr>
        <w:t xml:space="preserve">       </w:t>
      </w:r>
      <w:r w:rsidR="001C709A" w:rsidRPr="005C76C9">
        <w:rPr>
          <w:rFonts w:ascii="Arial" w:hAnsi="Arial" w:cs="Arial"/>
          <w:sz w:val="24"/>
          <w:szCs w:val="24"/>
        </w:rPr>
        <w:t xml:space="preserve"> </w:t>
      </w:r>
      <w:r w:rsidR="001E37A2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C21707">
        <w:rPr>
          <w:rFonts w:ascii="Arial" w:hAnsi="Arial" w:cs="Arial"/>
          <w:b/>
          <w:sz w:val="24"/>
          <w:szCs w:val="24"/>
        </w:rPr>
        <w:t>3,5</w:t>
      </w:r>
    </w:p>
    <w:p w:rsidR="001E37A2" w:rsidRPr="005C76C9" w:rsidRDefault="00C21707" w:rsidP="008D4B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7F500D2" wp14:editId="1177ADD9">
            <wp:extent cx="6451600" cy="2438400"/>
            <wp:effectExtent l="0" t="0" r="25400" b="19050"/>
            <wp:docPr id="94" name="Діаграма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E37A2" w:rsidRPr="005C76C9" w:rsidRDefault="001E37A2" w:rsidP="001E37A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</w:p>
    <w:p w:rsidR="00357E01" w:rsidRPr="005C76C9" w:rsidRDefault="00916D37" w:rsidP="007E417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  <w:r w:rsidRPr="005C76C9">
        <w:rPr>
          <w:rFonts w:ascii="Arial" w:hAnsi="Arial" w:cs="Arial"/>
          <w:b/>
          <w:i/>
          <w:sz w:val="24"/>
          <w:szCs w:val="24"/>
        </w:rPr>
        <w:lastRenderedPageBreak/>
        <w:t>Сприйняття роботи судді</w:t>
      </w:r>
    </w:p>
    <w:p w:rsidR="009D3ADC" w:rsidRPr="005C76C9" w:rsidRDefault="009D3ADC" w:rsidP="007E417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6D2E71" w:rsidRPr="005C76C9" w:rsidRDefault="00916D37" w:rsidP="007E417B">
      <w:pPr>
        <w:spacing w:after="0" w:line="240" w:lineRule="auto"/>
        <w:ind w:left="284"/>
        <w:rPr>
          <w:rFonts w:ascii="Arial" w:hAnsi="Arial" w:cs="Arial"/>
          <w:i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На Вашу думку, чи було характерним для судді, що розглядав Вашу справу, наступне:</w:t>
      </w:r>
    </w:p>
    <w:p w:rsidR="00916D37" w:rsidRPr="005C76C9" w:rsidRDefault="00916D37" w:rsidP="007E417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EE0DB3" w:rsidRDefault="00EE0DB3" w:rsidP="00006D9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117F23" w:rsidRPr="005C76C9" w:rsidRDefault="00916D37" w:rsidP="00006D9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36.   </w:t>
      </w:r>
      <w:r w:rsidRPr="005C76C9">
        <w:rPr>
          <w:rFonts w:ascii="Arial" w:hAnsi="Arial" w:cs="Arial"/>
          <w:b/>
          <w:sz w:val="24"/>
          <w:szCs w:val="24"/>
        </w:rPr>
        <w:t>неупередженість та незалежність</w:t>
      </w:r>
      <w:r w:rsidRPr="005C76C9">
        <w:rPr>
          <w:rFonts w:ascii="Arial" w:hAnsi="Arial" w:cs="Arial"/>
          <w:sz w:val="24"/>
          <w:szCs w:val="24"/>
        </w:rPr>
        <w:t xml:space="preserve"> (суддя не піддався зовнішньому тиску , якщо такий був)</w:t>
      </w:r>
      <w:r w:rsidR="00006D96" w:rsidRPr="005C76C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539C6">
        <w:rPr>
          <w:rFonts w:ascii="Arial" w:hAnsi="Arial" w:cs="Arial"/>
          <w:sz w:val="24"/>
          <w:szCs w:val="24"/>
        </w:rPr>
        <w:t xml:space="preserve">                               </w:t>
      </w:r>
      <w:r w:rsidR="00006D96" w:rsidRPr="005C76C9">
        <w:rPr>
          <w:rFonts w:ascii="Arial" w:hAnsi="Arial" w:cs="Arial"/>
          <w:sz w:val="24"/>
          <w:szCs w:val="24"/>
        </w:rPr>
        <w:t xml:space="preserve"> </w:t>
      </w:r>
      <w:r w:rsidR="00117F23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8C6C53" w:rsidRPr="005C76C9">
        <w:rPr>
          <w:rFonts w:ascii="Arial" w:hAnsi="Arial" w:cs="Arial"/>
          <w:b/>
          <w:sz w:val="24"/>
          <w:szCs w:val="24"/>
        </w:rPr>
        <w:t>3,</w:t>
      </w:r>
      <w:r w:rsidR="0067751A">
        <w:rPr>
          <w:rFonts w:ascii="Arial" w:hAnsi="Arial" w:cs="Arial"/>
          <w:b/>
          <w:sz w:val="24"/>
          <w:szCs w:val="24"/>
        </w:rPr>
        <w:t>5</w:t>
      </w:r>
    </w:p>
    <w:p w:rsidR="00916D37" w:rsidRPr="005C76C9" w:rsidRDefault="001D5CD8" w:rsidP="008D4B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221594E0" wp14:editId="7A48B6D3">
            <wp:extent cx="6451600" cy="2413000"/>
            <wp:effectExtent l="0" t="0" r="25400" b="25400"/>
            <wp:docPr id="95" name="Діаграма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D4B8D" w:rsidRDefault="008D4B8D" w:rsidP="001C70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076A98" w:rsidRPr="005C76C9" w:rsidRDefault="00916D37" w:rsidP="001C70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37.   </w:t>
      </w:r>
      <w:r w:rsidRPr="005C76C9">
        <w:rPr>
          <w:rFonts w:ascii="Arial" w:hAnsi="Arial" w:cs="Arial"/>
          <w:b/>
          <w:sz w:val="24"/>
          <w:szCs w:val="24"/>
        </w:rPr>
        <w:t>коректність, доброзичливість, ввічливість</w:t>
      </w:r>
      <w:r w:rsidR="001C709A" w:rsidRPr="005C76C9">
        <w:rPr>
          <w:rFonts w:ascii="Arial" w:hAnsi="Arial" w:cs="Arial"/>
          <w:sz w:val="24"/>
          <w:szCs w:val="24"/>
        </w:rPr>
        <w:t xml:space="preserve">          </w:t>
      </w:r>
      <w:r w:rsidR="008C6C53" w:rsidRPr="005C76C9">
        <w:rPr>
          <w:rFonts w:ascii="Arial" w:hAnsi="Arial" w:cs="Arial"/>
          <w:sz w:val="24"/>
          <w:szCs w:val="24"/>
        </w:rPr>
        <w:t xml:space="preserve"> </w:t>
      </w:r>
      <w:r w:rsidR="006539C6">
        <w:rPr>
          <w:rFonts w:ascii="Arial" w:hAnsi="Arial" w:cs="Arial"/>
          <w:sz w:val="24"/>
          <w:szCs w:val="24"/>
        </w:rPr>
        <w:t xml:space="preserve">    </w:t>
      </w:r>
      <w:r w:rsidR="001C709A" w:rsidRPr="005C76C9">
        <w:rPr>
          <w:rFonts w:ascii="Arial" w:hAnsi="Arial" w:cs="Arial"/>
          <w:sz w:val="24"/>
          <w:szCs w:val="24"/>
        </w:rPr>
        <w:t xml:space="preserve">          </w:t>
      </w:r>
      <w:r w:rsidR="00076A98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67751A">
        <w:rPr>
          <w:rFonts w:ascii="Arial" w:hAnsi="Arial" w:cs="Arial"/>
          <w:b/>
          <w:sz w:val="24"/>
          <w:szCs w:val="24"/>
        </w:rPr>
        <w:t>3,7</w:t>
      </w:r>
    </w:p>
    <w:p w:rsidR="00076A98" w:rsidRPr="005C76C9" w:rsidRDefault="00076A98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076A98" w:rsidRPr="005C76C9" w:rsidRDefault="001D5CD8" w:rsidP="00736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33DA7D49" wp14:editId="3E883086">
            <wp:extent cx="6413500" cy="2362200"/>
            <wp:effectExtent l="0" t="0" r="25400" b="19050"/>
            <wp:docPr id="96" name="Діагра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1D5CD8" w:rsidRDefault="001D5CD8" w:rsidP="001C70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4866E9" w:rsidRPr="005C76C9" w:rsidRDefault="00916D37" w:rsidP="001C70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38.   </w:t>
      </w:r>
      <w:r w:rsidRPr="005C76C9">
        <w:rPr>
          <w:rFonts w:ascii="Arial" w:hAnsi="Arial" w:cs="Arial"/>
          <w:b/>
          <w:sz w:val="24"/>
          <w:szCs w:val="24"/>
        </w:rPr>
        <w:t>належна підготовка до справи та знання справи</w:t>
      </w:r>
      <w:r w:rsidR="006539C6">
        <w:rPr>
          <w:rFonts w:ascii="Arial" w:hAnsi="Arial" w:cs="Arial"/>
          <w:sz w:val="24"/>
          <w:szCs w:val="24"/>
        </w:rPr>
        <w:t xml:space="preserve">          </w:t>
      </w:r>
      <w:r w:rsidR="001C709A" w:rsidRPr="005C76C9">
        <w:rPr>
          <w:rFonts w:ascii="Arial" w:hAnsi="Arial" w:cs="Arial"/>
          <w:sz w:val="24"/>
          <w:szCs w:val="24"/>
        </w:rPr>
        <w:t xml:space="preserve">      </w:t>
      </w:r>
      <w:r w:rsidR="004866E9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4866E9" w:rsidRPr="005C76C9">
        <w:rPr>
          <w:rFonts w:ascii="Arial" w:hAnsi="Arial" w:cs="Arial"/>
          <w:b/>
          <w:sz w:val="24"/>
          <w:szCs w:val="24"/>
        </w:rPr>
        <w:t>3,</w:t>
      </w:r>
      <w:r w:rsidR="00C17C3A">
        <w:rPr>
          <w:rFonts w:ascii="Arial" w:hAnsi="Arial" w:cs="Arial"/>
          <w:b/>
          <w:sz w:val="24"/>
          <w:szCs w:val="24"/>
        </w:rPr>
        <w:t>8</w:t>
      </w:r>
    </w:p>
    <w:p w:rsidR="00916D37" w:rsidRPr="005C76C9" w:rsidRDefault="00916D37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4866E9" w:rsidRPr="005C76C9" w:rsidRDefault="00C17C3A" w:rsidP="00736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3ACFEDCA" wp14:editId="634BAC1A">
            <wp:extent cx="6413500" cy="2400300"/>
            <wp:effectExtent l="0" t="0" r="25400" b="19050"/>
            <wp:docPr id="97" name="Діаграма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17C3A" w:rsidRDefault="00C17C3A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D7BA5" w:rsidRDefault="003D7BA5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916D37" w:rsidRPr="005C76C9" w:rsidRDefault="00916D37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lastRenderedPageBreak/>
        <w:t xml:space="preserve">39.   </w:t>
      </w:r>
      <w:r w:rsidRPr="005C76C9">
        <w:rPr>
          <w:rFonts w:ascii="Arial" w:hAnsi="Arial" w:cs="Arial"/>
          <w:b/>
          <w:sz w:val="24"/>
          <w:szCs w:val="24"/>
        </w:rPr>
        <w:t>надання можливостей сторонам обґрунтовувати свою позицію</w:t>
      </w:r>
    </w:p>
    <w:p w:rsidR="000E1BBD" w:rsidRPr="005C76C9" w:rsidRDefault="000E1BBD" w:rsidP="006539C6">
      <w:pPr>
        <w:spacing w:after="0" w:line="240" w:lineRule="auto"/>
        <w:ind w:left="360" w:right="284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B61276">
        <w:rPr>
          <w:rFonts w:ascii="Arial" w:hAnsi="Arial" w:cs="Arial"/>
          <w:b/>
          <w:sz w:val="24"/>
          <w:szCs w:val="24"/>
        </w:rPr>
        <w:t>4,0</w:t>
      </w:r>
    </w:p>
    <w:p w:rsidR="00916D37" w:rsidRPr="005C76C9" w:rsidRDefault="001B3F78" w:rsidP="007366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0A875D8" wp14:editId="69D1F30A">
            <wp:extent cx="6413500" cy="2527300"/>
            <wp:effectExtent l="0" t="0" r="25400" b="25400"/>
            <wp:docPr id="98" name="Діагра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3D61CB" w:rsidRPr="005C76C9" w:rsidRDefault="00916D37" w:rsidP="00246F6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40.   дотримання процедури розгляду</w:t>
      </w:r>
      <w:r w:rsidR="006539C6">
        <w:rPr>
          <w:rFonts w:ascii="Arial" w:hAnsi="Arial" w:cs="Arial"/>
          <w:sz w:val="24"/>
          <w:szCs w:val="24"/>
        </w:rPr>
        <w:t xml:space="preserve">                              </w:t>
      </w:r>
      <w:r w:rsidR="00246F6C" w:rsidRPr="005C76C9">
        <w:rPr>
          <w:rFonts w:ascii="Arial" w:hAnsi="Arial" w:cs="Arial"/>
          <w:sz w:val="24"/>
          <w:szCs w:val="24"/>
        </w:rPr>
        <w:t xml:space="preserve">                  </w:t>
      </w:r>
      <w:r w:rsidR="003D61CB"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1B3F78">
        <w:rPr>
          <w:rFonts w:ascii="Arial" w:hAnsi="Arial" w:cs="Arial"/>
          <w:b/>
          <w:sz w:val="24"/>
          <w:szCs w:val="24"/>
        </w:rPr>
        <w:t>4,0</w:t>
      </w:r>
    </w:p>
    <w:p w:rsidR="001C3F63" w:rsidRPr="005C76C9" w:rsidRDefault="001C3F63" w:rsidP="003D61C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B2334" w:rsidRDefault="001B3F78" w:rsidP="0073664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2C66ECC" wp14:editId="1D1D3EF5">
            <wp:extent cx="6375400" cy="2463800"/>
            <wp:effectExtent l="0" t="0" r="25400" b="12700"/>
            <wp:docPr id="99" name="Діаграма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6D2E71" w:rsidRPr="005C76C9" w:rsidRDefault="003A58C0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b/>
          <w:i/>
          <w:sz w:val="24"/>
          <w:szCs w:val="24"/>
        </w:rPr>
        <w:t xml:space="preserve">Судове рішення </w:t>
      </w:r>
      <w:r w:rsidRPr="005C76C9">
        <w:rPr>
          <w:rFonts w:ascii="Arial" w:hAnsi="Arial" w:cs="Arial"/>
          <w:i/>
          <w:sz w:val="24"/>
          <w:szCs w:val="24"/>
        </w:rPr>
        <w:t>(</w:t>
      </w:r>
      <w:r w:rsidRPr="005C76C9">
        <w:rPr>
          <w:rFonts w:ascii="Arial" w:hAnsi="Arial" w:cs="Arial"/>
          <w:i/>
          <w:sz w:val="24"/>
          <w:szCs w:val="24"/>
          <w:u w:val="single"/>
        </w:rPr>
        <w:t>якщо розгляд справи завершено</w:t>
      </w:r>
      <w:r w:rsidRPr="005C76C9">
        <w:rPr>
          <w:rFonts w:ascii="Arial" w:hAnsi="Arial" w:cs="Arial"/>
          <w:i/>
          <w:sz w:val="24"/>
          <w:szCs w:val="24"/>
        </w:rPr>
        <w:t>)</w:t>
      </w:r>
      <w:r w:rsidRPr="005C76C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6E35C7" w:rsidRPr="005C76C9" w:rsidRDefault="006E35C7" w:rsidP="007E417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3A58C0" w:rsidRPr="005C76C9" w:rsidRDefault="003A58C0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41.   Чи рішення по Вашій справі було на Вашу користь? </w:t>
      </w:r>
    </w:p>
    <w:p w:rsidR="003956BC" w:rsidRPr="005C76C9" w:rsidRDefault="003956BC" w:rsidP="003956BC">
      <w:pPr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:rsidR="00A00028" w:rsidRPr="00A00028" w:rsidRDefault="001B598A" w:rsidP="00726FD1">
      <w:pPr>
        <w:spacing w:after="100" w:line="240" w:lineRule="auto"/>
        <w:ind w:left="284"/>
        <w:rPr>
          <w:rFonts w:ascii="Arial" w:hAnsi="Arial" w:cs="Arial"/>
          <w:sz w:val="10"/>
          <w:szCs w:val="10"/>
        </w:rPr>
      </w:pPr>
      <w:r>
        <w:rPr>
          <w:noProof/>
          <w:lang w:eastAsia="uk-UA"/>
        </w:rPr>
        <w:drawing>
          <wp:inline distT="0" distB="0" distL="0" distR="0" wp14:anchorId="1D06C61C" wp14:editId="79A637DE">
            <wp:extent cx="4864100" cy="1879600"/>
            <wp:effectExtent l="0" t="0" r="12700" b="25400"/>
            <wp:docPr id="100" name="Діаграма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285678" w:rsidRPr="005C76C9" w:rsidRDefault="00285678" w:rsidP="00726FD1">
      <w:pPr>
        <w:spacing w:after="10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42.   Чи плануєте Ви оскаржувати рішення по Вашій справі?                   </w:t>
      </w:r>
    </w:p>
    <w:p w:rsidR="00C52726" w:rsidRPr="005C76C9" w:rsidRDefault="001B598A" w:rsidP="00C52726">
      <w:pPr>
        <w:spacing w:after="0" w:line="240" w:lineRule="auto"/>
        <w:ind w:left="396"/>
        <w:rPr>
          <w:rFonts w:ascii="Arial" w:hAnsi="Arial" w:cs="Arial"/>
          <w:sz w:val="10"/>
          <w:szCs w:val="10"/>
        </w:rPr>
      </w:pPr>
      <w:r>
        <w:rPr>
          <w:noProof/>
          <w:lang w:eastAsia="uk-UA"/>
        </w:rPr>
        <w:drawing>
          <wp:inline distT="0" distB="0" distL="0" distR="0" wp14:anchorId="1A1DD7E9" wp14:editId="035BB980">
            <wp:extent cx="4463142" cy="1219200"/>
            <wp:effectExtent l="0" t="0" r="13970" b="19050"/>
            <wp:docPr id="101" name="Діаграма 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B5499E" w:rsidRPr="005C76C9" w:rsidRDefault="00B5499E" w:rsidP="007E417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</w:p>
    <w:p w:rsidR="00285678" w:rsidRPr="005C76C9" w:rsidRDefault="00285678" w:rsidP="00F5238E">
      <w:pPr>
        <w:spacing w:after="10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lastRenderedPageBreak/>
        <w:t>4</w:t>
      </w:r>
      <w:r w:rsidR="002F0F43" w:rsidRPr="005C76C9">
        <w:rPr>
          <w:rFonts w:ascii="Arial" w:hAnsi="Arial" w:cs="Arial"/>
          <w:sz w:val="24"/>
          <w:szCs w:val="24"/>
        </w:rPr>
        <w:t>3</w:t>
      </w:r>
      <w:r w:rsidRPr="005C76C9">
        <w:rPr>
          <w:rFonts w:ascii="Arial" w:hAnsi="Arial" w:cs="Arial"/>
          <w:sz w:val="24"/>
          <w:szCs w:val="24"/>
        </w:rPr>
        <w:t xml:space="preserve">.   </w:t>
      </w:r>
      <w:r w:rsidR="002F0F43" w:rsidRPr="005C76C9">
        <w:rPr>
          <w:rFonts w:ascii="Arial" w:hAnsi="Arial" w:cs="Arial"/>
          <w:sz w:val="24"/>
          <w:szCs w:val="24"/>
        </w:rPr>
        <w:t>Чи отримали Ви повний текст рішення по Вашій справі?</w:t>
      </w:r>
    </w:p>
    <w:p w:rsidR="00B5499E" w:rsidRPr="005C76C9" w:rsidRDefault="001B598A" w:rsidP="00B356CA">
      <w:pPr>
        <w:spacing w:after="0" w:line="240" w:lineRule="auto"/>
        <w:ind w:left="396"/>
        <w:rPr>
          <w:rFonts w:ascii="Arial" w:hAnsi="Arial" w:cs="Arial"/>
          <w:sz w:val="10"/>
          <w:szCs w:val="10"/>
        </w:rPr>
      </w:pPr>
      <w:r>
        <w:rPr>
          <w:noProof/>
          <w:lang w:eastAsia="uk-UA"/>
        </w:rPr>
        <w:drawing>
          <wp:inline distT="0" distB="0" distL="0" distR="0" wp14:anchorId="00315DF7" wp14:editId="5601A239">
            <wp:extent cx="2438399" cy="1442357"/>
            <wp:effectExtent l="0" t="0" r="19685" b="24765"/>
            <wp:docPr id="102" name="Діаграма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3D7BA5" w:rsidRDefault="003D7BA5" w:rsidP="00F5238E">
      <w:pPr>
        <w:spacing w:after="100" w:line="240" w:lineRule="auto"/>
        <w:ind w:left="284"/>
        <w:rPr>
          <w:rFonts w:ascii="Arial" w:hAnsi="Arial" w:cs="Arial"/>
          <w:sz w:val="24"/>
          <w:szCs w:val="24"/>
        </w:rPr>
      </w:pPr>
    </w:p>
    <w:p w:rsidR="002F0F43" w:rsidRPr="005C76C9" w:rsidRDefault="002F0F43" w:rsidP="00F5238E">
      <w:pPr>
        <w:spacing w:after="10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44.   Чи вчасно Ви отримали повний текст рішення по Вашій справі?</w:t>
      </w:r>
    </w:p>
    <w:p w:rsidR="00285678" w:rsidRDefault="001B598A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1E5AC89" wp14:editId="0AE0C805">
            <wp:extent cx="3962400" cy="1689100"/>
            <wp:effectExtent l="0" t="0" r="19050" b="25400"/>
            <wp:docPr id="103" name="Діаграма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1B598A" w:rsidRPr="005C76C9" w:rsidRDefault="001B598A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F0F43" w:rsidRPr="005C76C9" w:rsidRDefault="002F0F43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45.   Чи було рішення викладено легкою, доступною для розуміння мовою?</w:t>
      </w:r>
    </w:p>
    <w:p w:rsidR="00671BB3" w:rsidRPr="005C76C9" w:rsidRDefault="00671BB3" w:rsidP="006539C6">
      <w:pPr>
        <w:spacing w:after="0" w:line="240" w:lineRule="auto"/>
        <w:ind w:left="360" w:right="284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555678" w:rsidRPr="005C76C9">
        <w:rPr>
          <w:rFonts w:ascii="Arial" w:hAnsi="Arial" w:cs="Arial"/>
          <w:b/>
          <w:sz w:val="24"/>
          <w:szCs w:val="24"/>
        </w:rPr>
        <w:t>3</w:t>
      </w:r>
      <w:r w:rsidR="001B598A">
        <w:rPr>
          <w:rFonts w:ascii="Arial" w:hAnsi="Arial" w:cs="Arial"/>
          <w:b/>
          <w:sz w:val="24"/>
          <w:szCs w:val="24"/>
        </w:rPr>
        <w:t>,7</w:t>
      </w:r>
      <w:r w:rsidR="00781F85" w:rsidRPr="005C76C9">
        <w:rPr>
          <w:rFonts w:ascii="Arial" w:hAnsi="Arial" w:cs="Arial"/>
          <w:b/>
          <w:sz w:val="24"/>
          <w:szCs w:val="24"/>
        </w:rPr>
        <w:t xml:space="preserve"> </w:t>
      </w:r>
    </w:p>
    <w:p w:rsidR="00671BB3" w:rsidRPr="005C76C9" w:rsidRDefault="001B598A" w:rsidP="00340D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755CB59" wp14:editId="732C1116">
            <wp:extent cx="6527800" cy="2209800"/>
            <wp:effectExtent l="0" t="0" r="25400" b="19050"/>
            <wp:docPr id="104" name="Діаграма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01642A" w:rsidRDefault="0001642A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F0F43" w:rsidRPr="005C76C9" w:rsidRDefault="002F0F43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46.    На Вашу думку, чи було рішення по Вашій справі добре обґрунтованим?</w:t>
      </w:r>
    </w:p>
    <w:p w:rsidR="00D051F4" w:rsidRPr="005C76C9" w:rsidRDefault="00D051F4" w:rsidP="006539C6">
      <w:pPr>
        <w:spacing w:after="0" w:line="240" w:lineRule="auto"/>
        <w:ind w:left="360" w:right="284"/>
        <w:jc w:val="right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 xml:space="preserve">Середній бал – </w:t>
      </w:r>
      <w:r w:rsidR="0001642A">
        <w:rPr>
          <w:rFonts w:ascii="Arial" w:hAnsi="Arial" w:cs="Arial"/>
          <w:b/>
          <w:sz w:val="24"/>
          <w:szCs w:val="24"/>
        </w:rPr>
        <w:t>3,</w:t>
      </w:r>
      <w:r w:rsidR="001B598A">
        <w:rPr>
          <w:rFonts w:ascii="Arial" w:hAnsi="Arial" w:cs="Arial"/>
          <w:b/>
          <w:sz w:val="24"/>
          <w:szCs w:val="24"/>
        </w:rPr>
        <w:t>1</w:t>
      </w:r>
      <w:r w:rsidRPr="005C76C9">
        <w:rPr>
          <w:rFonts w:ascii="Arial" w:hAnsi="Arial" w:cs="Arial"/>
          <w:b/>
          <w:sz w:val="24"/>
          <w:szCs w:val="24"/>
        </w:rPr>
        <w:t xml:space="preserve"> </w:t>
      </w:r>
    </w:p>
    <w:p w:rsidR="008C2A52" w:rsidRPr="005C76C9" w:rsidRDefault="001B598A" w:rsidP="00340D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598FB5F" wp14:editId="1F491CEE">
            <wp:extent cx="6464300" cy="2387600"/>
            <wp:effectExtent l="0" t="0" r="12700" b="12700"/>
            <wp:docPr id="105" name="Діагра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2F0F43" w:rsidRPr="005C76C9" w:rsidRDefault="002F0F43" w:rsidP="007E417B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6655A9" w:rsidRPr="005C76C9" w:rsidRDefault="006655A9" w:rsidP="007E417B">
      <w:pPr>
        <w:spacing w:after="0" w:line="240" w:lineRule="auto"/>
        <w:ind w:left="284"/>
        <w:rPr>
          <w:rFonts w:ascii="Arial" w:hAnsi="Arial" w:cs="Arial"/>
          <w:b/>
          <w:sz w:val="10"/>
          <w:szCs w:val="10"/>
          <w:u w:val="single"/>
        </w:rPr>
      </w:pPr>
    </w:p>
    <w:p w:rsidR="009A1BC2" w:rsidRDefault="00820D21" w:rsidP="00340DE3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lastRenderedPageBreak/>
        <w:t xml:space="preserve">47.  </w:t>
      </w:r>
      <w:r w:rsidR="0001642A" w:rsidRPr="005C76C9">
        <w:rPr>
          <w:rFonts w:ascii="Arial" w:hAnsi="Arial" w:cs="Arial"/>
          <w:b/>
          <w:sz w:val="24"/>
          <w:szCs w:val="24"/>
        </w:rPr>
        <w:t xml:space="preserve">Вкажіть </w:t>
      </w:r>
      <w:r w:rsidR="0001642A" w:rsidRPr="005C76C9">
        <w:rPr>
          <w:rFonts w:ascii="Arial" w:hAnsi="Arial" w:cs="Arial"/>
          <w:b/>
          <w:sz w:val="24"/>
          <w:szCs w:val="24"/>
          <w:u w:val="single"/>
        </w:rPr>
        <w:t>загальну кількість</w:t>
      </w:r>
      <w:r w:rsidR="0001642A" w:rsidRPr="005C76C9">
        <w:rPr>
          <w:rFonts w:ascii="Arial" w:hAnsi="Arial" w:cs="Arial"/>
          <w:b/>
          <w:sz w:val="24"/>
          <w:szCs w:val="24"/>
        </w:rPr>
        <w:t>:</w:t>
      </w:r>
      <w:r w:rsidR="0001642A" w:rsidRPr="00340B7D">
        <w:rPr>
          <w:noProof/>
          <w:lang w:eastAsia="uk-UA"/>
        </w:rPr>
        <w:t xml:space="preserve"> </w:t>
      </w:r>
      <w:r w:rsidRPr="005C76C9">
        <w:rPr>
          <w:rFonts w:ascii="Arial" w:hAnsi="Arial" w:cs="Arial"/>
          <w:sz w:val="24"/>
          <w:szCs w:val="24"/>
        </w:rPr>
        <w:t>судових засідань, що відбулися по Вашій справі</w:t>
      </w:r>
      <w:r w:rsidR="00F72BA7" w:rsidRPr="005C76C9">
        <w:rPr>
          <w:rFonts w:ascii="Arial" w:hAnsi="Arial" w:cs="Arial"/>
          <w:sz w:val="24"/>
          <w:szCs w:val="24"/>
        </w:rPr>
        <w:t>:</w:t>
      </w:r>
      <w:r w:rsidR="004B58F9">
        <w:rPr>
          <w:noProof/>
          <w:lang w:eastAsia="uk-UA"/>
        </w:rPr>
        <w:drawing>
          <wp:inline distT="0" distB="0" distL="0" distR="0" wp14:anchorId="293F3F21" wp14:editId="25DD5BA2">
            <wp:extent cx="6413500" cy="2032000"/>
            <wp:effectExtent l="0" t="0" r="25400" b="25400"/>
            <wp:docPr id="106" name="Діагра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4B58F9" w:rsidRDefault="004B58F9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B0DFB" w:rsidRPr="005C76C9" w:rsidRDefault="00FB0DFB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48.  судових засідань, що не відбулися через неналежну організацію роботи суду</w:t>
      </w:r>
      <w:r w:rsidR="000344D3" w:rsidRPr="005C76C9">
        <w:rPr>
          <w:rFonts w:ascii="Arial" w:hAnsi="Arial" w:cs="Arial"/>
          <w:sz w:val="24"/>
          <w:szCs w:val="24"/>
        </w:rPr>
        <w:t>:</w:t>
      </w:r>
      <w:r w:rsidR="00F72BA7" w:rsidRPr="005C76C9">
        <w:rPr>
          <w:rFonts w:ascii="Arial" w:hAnsi="Arial" w:cs="Arial"/>
          <w:sz w:val="24"/>
          <w:szCs w:val="24"/>
        </w:rPr>
        <w:t xml:space="preserve"> </w:t>
      </w:r>
    </w:p>
    <w:p w:rsidR="009A67AD" w:rsidRPr="005C76C9" w:rsidRDefault="009A67AD" w:rsidP="009A67A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7F431A" w:rsidRDefault="004B58F9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3EF643B6" wp14:editId="26BAE300">
            <wp:extent cx="6235700" cy="2019300"/>
            <wp:effectExtent l="0" t="0" r="12700" b="19050"/>
            <wp:docPr id="107" name="Діаграма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340DE3" w:rsidRDefault="00340DE3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B0DFB" w:rsidRPr="005C76C9" w:rsidRDefault="00FB0DFB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>49. візитів до суду, що не були пов'язані з участю в судових засіданнях</w:t>
      </w:r>
    </w:p>
    <w:p w:rsidR="003043FA" w:rsidRPr="005C76C9" w:rsidRDefault="003043FA" w:rsidP="003043FA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246F6C" w:rsidRPr="005C76C9" w:rsidRDefault="004B58F9" w:rsidP="007E168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23969C59" wp14:editId="5AFB6E7C">
            <wp:extent cx="6235700" cy="2235200"/>
            <wp:effectExtent l="0" t="0" r="12700" b="12700"/>
            <wp:docPr id="108" name="Діаграма 1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7E1682" w:rsidRPr="005C76C9" w:rsidRDefault="007E1682" w:rsidP="007E1682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</w:p>
    <w:p w:rsidR="007C001B" w:rsidRPr="005C76C9" w:rsidRDefault="007C001B" w:rsidP="007E417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</w:p>
    <w:p w:rsidR="003A58C0" w:rsidRPr="005C76C9" w:rsidRDefault="003A58C0" w:rsidP="007E417B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  <w:r w:rsidRPr="005C76C9">
        <w:rPr>
          <w:rFonts w:ascii="Arial" w:hAnsi="Arial" w:cs="Arial"/>
          <w:b/>
          <w:i/>
          <w:sz w:val="24"/>
          <w:szCs w:val="24"/>
        </w:rPr>
        <w:t xml:space="preserve">Блок 3. </w:t>
      </w:r>
      <w:r w:rsidR="004C526B" w:rsidRPr="005C76C9">
        <w:rPr>
          <w:rFonts w:ascii="Arial" w:hAnsi="Arial" w:cs="Arial"/>
          <w:b/>
          <w:i/>
          <w:sz w:val="24"/>
          <w:szCs w:val="24"/>
        </w:rPr>
        <w:t xml:space="preserve"> </w:t>
      </w:r>
      <w:r w:rsidRPr="005C76C9">
        <w:rPr>
          <w:rFonts w:ascii="Arial" w:hAnsi="Arial" w:cs="Arial"/>
          <w:b/>
          <w:i/>
          <w:sz w:val="24"/>
          <w:szCs w:val="24"/>
        </w:rPr>
        <w:t>Зміни та рекомендації</w:t>
      </w:r>
    </w:p>
    <w:p w:rsidR="002A78C9" w:rsidRPr="005C76C9" w:rsidRDefault="002A78C9" w:rsidP="007E417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CE4947" w:rsidRDefault="00125700" w:rsidP="00D81494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60713">
        <w:rPr>
          <w:rFonts w:ascii="Arial" w:hAnsi="Arial" w:cs="Arial"/>
          <w:b/>
          <w:sz w:val="24"/>
          <w:szCs w:val="24"/>
        </w:rPr>
        <w:t>0</w:t>
      </w:r>
      <w:r w:rsidRPr="007D0DF0">
        <w:rPr>
          <w:rFonts w:ascii="Arial" w:hAnsi="Arial" w:cs="Arial"/>
          <w:b/>
          <w:sz w:val="24"/>
          <w:szCs w:val="24"/>
        </w:rPr>
        <w:t>.</w:t>
      </w:r>
      <w:r w:rsidR="00960713">
        <w:rPr>
          <w:rFonts w:ascii="Arial" w:hAnsi="Arial" w:cs="Arial"/>
          <w:b/>
          <w:sz w:val="24"/>
          <w:szCs w:val="24"/>
        </w:rPr>
        <w:t xml:space="preserve"> </w:t>
      </w:r>
      <w:r w:rsidR="003A58C0" w:rsidRPr="005C76C9">
        <w:rPr>
          <w:rFonts w:ascii="Arial" w:hAnsi="Arial" w:cs="Arial"/>
          <w:sz w:val="24"/>
          <w:szCs w:val="24"/>
        </w:rPr>
        <w:t xml:space="preserve">Коли мова йде про підвищення якості роботи суду, на Вашу думку,  які виміри якості слід покращувати в першу чергу?  </w:t>
      </w:r>
      <w:r w:rsidR="00CE4947">
        <w:rPr>
          <w:rFonts w:ascii="Arial" w:hAnsi="Arial" w:cs="Arial"/>
          <w:sz w:val="24"/>
          <w:szCs w:val="24"/>
        </w:rPr>
        <w:t>(Респонденти п</w:t>
      </w:r>
      <w:r w:rsidR="003A58C0" w:rsidRPr="005C76C9">
        <w:rPr>
          <w:rFonts w:ascii="Arial" w:hAnsi="Arial" w:cs="Arial"/>
          <w:sz w:val="24"/>
          <w:szCs w:val="24"/>
        </w:rPr>
        <w:t>ростав</w:t>
      </w:r>
      <w:r w:rsidR="00CE4947">
        <w:rPr>
          <w:rFonts w:ascii="Arial" w:hAnsi="Arial" w:cs="Arial"/>
          <w:sz w:val="24"/>
          <w:szCs w:val="24"/>
        </w:rPr>
        <w:t>ляли</w:t>
      </w:r>
      <w:r w:rsidR="003A58C0" w:rsidRPr="005C76C9">
        <w:rPr>
          <w:rFonts w:ascii="Arial" w:hAnsi="Arial" w:cs="Arial"/>
          <w:sz w:val="24"/>
          <w:szCs w:val="24"/>
        </w:rPr>
        <w:t xml:space="preserve"> в порядку важливості для </w:t>
      </w:r>
      <w:r w:rsidR="00CE4947">
        <w:rPr>
          <w:rFonts w:ascii="Arial" w:hAnsi="Arial" w:cs="Arial"/>
          <w:sz w:val="24"/>
          <w:szCs w:val="24"/>
        </w:rPr>
        <w:t>себе</w:t>
      </w:r>
      <w:r w:rsidR="003A58C0" w:rsidRPr="005C76C9">
        <w:rPr>
          <w:rFonts w:ascii="Arial" w:hAnsi="Arial" w:cs="Arial"/>
          <w:sz w:val="24"/>
          <w:szCs w:val="24"/>
        </w:rPr>
        <w:t xml:space="preserve"> сім вимірів якості за ступенем важливості: 1 – найбільш важливий вимір якості (слід покращувати в першу чергу), 7- найменш важливий</w:t>
      </w:r>
      <w:r w:rsidR="00CE4947">
        <w:rPr>
          <w:rFonts w:ascii="Arial" w:hAnsi="Arial" w:cs="Arial"/>
          <w:sz w:val="24"/>
          <w:szCs w:val="24"/>
        </w:rPr>
        <w:t>)</w:t>
      </w:r>
      <w:r w:rsidR="003A58C0" w:rsidRPr="005C76C9">
        <w:rPr>
          <w:rFonts w:ascii="Arial" w:hAnsi="Arial" w:cs="Arial"/>
          <w:sz w:val="24"/>
          <w:szCs w:val="24"/>
        </w:rPr>
        <w:t>.</w:t>
      </w:r>
      <w:r w:rsidR="00CE4947" w:rsidRPr="00CE4947">
        <w:rPr>
          <w:rFonts w:ascii="Arial" w:hAnsi="Arial" w:cs="Arial"/>
          <w:sz w:val="24"/>
          <w:szCs w:val="24"/>
        </w:rPr>
        <w:t xml:space="preserve"> </w:t>
      </w:r>
    </w:p>
    <w:p w:rsidR="002D1D84" w:rsidRDefault="002D1D84" w:rsidP="0058363D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D1D84" w:rsidRPr="005C76C9" w:rsidRDefault="002D1D84" w:rsidP="0058363D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7CFF6F66" wp14:editId="56415BFA">
            <wp:extent cx="6332855" cy="2565400"/>
            <wp:effectExtent l="0" t="0" r="10795" b="25400"/>
            <wp:docPr id="109" name="Діаграма 1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8108A4" w:rsidRDefault="008108A4" w:rsidP="007E417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7D0DF0" w:rsidRPr="007E417B" w:rsidRDefault="007D0DF0" w:rsidP="007D0DF0">
      <w:p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7D0DF0">
        <w:rPr>
          <w:rFonts w:ascii="Arial" w:hAnsi="Arial" w:cs="Arial"/>
          <w:b/>
          <w:sz w:val="24"/>
          <w:szCs w:val="24"/>
        </w:rPr>
        <w:t>51.</w:t>
      </w:r>
      <w:r w:rsidRPr="007E417B">
        <w:rPr>
          <w:rFonts w:ascii="Arial" w:hAnsi="Arial" w:cs="Arial"/>
          <w:sz w:val="24"/>
          <w:szCs w:val="24"/>
        </w:rPr>
        <w:t xml:space="preserve"> Які конкретні зміни, на Ваш погляд, необхідні для покращення роботи цього суду сьогодні</w:t>
      </w:r>
      <w:r w:rsidR="00B2267E">
        <w:rPr>
          <w:rFonts w:ascii="Arial" w:hAnsi="Arial" w:cs="Arial"/>
          <w:sz w:val="24"/>
          <w:szCs w:val="24"/>
        </w:rPr>
        <w:t xml:space="preserve"> (узагальнені побажання)</w:t>
      </w:r>
      <w:r w:rsidRPr="007E417B">
        <w:rPr>
          <w:rFonts w:ascii="Arial" w:hAnsi="Arial" w:cs="Arial"/>
          <w:sz w:val="24"/>
          <w:szCs w:val="24"/>
        </w:rPr>
        <w:t xml:space="preserve">: </w:t>
      </w:r>
    </w:p>
    <w:p w:rsidR="007D0DF0" w:rsidRPr="0057663A" w:rsidRDefault="007D0DF0" w:rsidP="007D0DF0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7F28C3" w:rsidRPr="007F28C3" w:rsidRDefault="007F28C3" w:rsidP="007F28C3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F28C3">
        <w:rPr>
          <w:rFonts w:ascii="Arial" w:hAnsi="Arial" w:cs="Arial"/>
          <w:i/>
          <w:sz w:val="24"/>
          <w:szCs w:val="24"/>
        </w:rPr>
        <w:t>Збільшити кількість суддів, що унеможливить виникнення «накладок» по колегіях, відтак і затримок у початку розгляду справ</w:t>
      </w:r>
    </w:p>
    <w:p w:rsidR="007F28C3" w:rsidRPr="007F28C3" w:rsidRDefault="007F28C3" w:rsidP="007F28C3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 w:rsidRPr="007F28C3">
        <w:rPr>
          <w:rFonts w:ascii="Arial" w:hAnsi="Arial" w:cs="Arial"/>
          <w:i/>
          <w:sz w:val="24"/>
          <w:szCs w:val="24"/>
        </w:rPr>
        <w:t>Відеофіксація</w:t>
      </w:r>
      <w:proofErr w:type="spellEnd"/>
      <w:r w:rsidRPr="007F28C3">
        <w:rPr>
          <w:rFonts w:ascii="Arial" w:hAnsi="Arial" w:cs="Arial"/>
          <w:i/>
          <w:sz w:val="24"/>
          <w:szCs w:val="24"/>
        </w:rPr>
        <w:t xml:space="preserve"> судових засідань</w:t>
      </w:r>
    </w:p>
    <w:p w:rsidR="007F28C3" w:rsidRPr="007F28C3" w:rsidRDefault="00D159AA" w:rsidP="007F28C3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</w:t>
      </w:r>
      <w:r w:rsidR="007F28C3" w:rsidRPr="007F28C3">
        <w:rPr>
          <w:rFonts w:ascii="Arial" w:hAnsi="Arial" w:cs="Arial"/>
          <w:i/>
          <w:sz w:val="24"/>
          <w:szCs w:val="24"/>
        </w:rPr>
        <w:t>ожлив</w:t>
      </w:r>
      <w:r w:rsidR="00B2267E">
        <w:rPr>
          <w:rFonts w:ascii="Arial" w:hAnsi="Arial" w:cs="Arial"/>
          <w:i/>
          <w:sz w:val="24"/>
          <w:szCs w:val="24"/>
        </w:rPr>
        <w:t>ість</w:t>
      </w:r>
      <w:r w:rsidR="007F28C3" w:rsidRPr="007F28C3">
        <w:rPr>
          <w:rFonts w:ascii="Arial" w:hAnsi="Arial" w:cs="Arial"/>
          <w:i/>
          <w:sz w:val="24"/>
          <w:szCs w:val="24"/>
        </w:rPr>
        <w:t xml:space="preserve"> зарядити мобільний телефон. </w:t>
      </w:r>
    </w:p>
    <w:p w:rsidR="00A507A4" w:rsidRPr="00A507A4" w:rsidRDefault="00A507A4" w:rsidP="00A507A4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507A4">
        <w:rPr>
          <w:rFonts w:ascii="Arial" w:hAnsi="Arial" w:cs="Arial"/>
          <w:i/>
          <w:sz w:val="24"/>
          <w:szCs w:val="24"/>
        </w:rPr>
        <w:t>Можливість доступу до мережі Інтернет</w:t>
      </w:r>
    </w:p>
    <w:p w:rsidR="00A507A4" w:rsidRPr="00A507A4" w:rsidRDefault="00A507A4" w:rsidP="00A507A4">
      <w:pPr>
        <w:pStyle w:val="a3"/>
        <w:numPr>
          <w:ilvl w:val="0"/>
          <w:numId w:val="1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507A4">
        <w:rPr>
          <w:rFonts w:ascii="Arial" w:hAnsi="Arial" w:cs="Arial"/>
          <w:i/>
          <w:sz w:val="24"/>
          <w:szCs w:val="24"/>
        </w:rPr>
        <w:t>Місце для паління.</w:t>
      </w:r>
    </w:p>
    <w:p w:rsidR="00544FB2" w:rsidRDefault="00544FB2" w:rsidP="000F2F98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961321" w:rsidRDefault="009E2D55" w:rsidP="000F2F9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D2C93">
        <w:rPr>
          <w:rFonts w:ascii="Arial" w:hAnsi="Arial" w:cs="Arial"/>
          <w:b/>
          <w:sz w:val="24"/>
          <w:szCs w:val="24"/>
        </w:rPr>
        <w:t>52.</w:t>
      </w:r>
      <w:r>
        <w:rPr>
          <w:rFonts w:ascii="Arial" w:hAnsi="Arial" w:cs="Arial"/>
          <w:sz w:val="24"/>
          <w:szCs w:val="24"/>
        </w:rPr>
        <w:t xml:space="preserve"> </w:t>
      </w:r>
      <w:r w:rsidR="003A58C0" w:rsidRPr="005C76C9">
        <w:rPr>
          <w:rFonts w:ascii="Arial" w:hAnsi="Arial" w:cs="Arial"/>
          <w:sz w:val="24"/>
          <w:szCs w:val="24"/>
        </w:rPr>
        <w:t>Як Ви вважаєте, чи наявні матеріально-технічні ресурси забезпечують потреби працівників суду для ефективного виконання своїх обов’язків?</w:t>
      </w:r>
      <w:r w:rsidR="00150661" w:rsidRPr="005C76C9">
        <w:rPr>
          <w:rFonts w:ascii="Arial" w:hAnsi="Arial" w:cs="Arial"/>
          <w:sz w:val="24"/>
          <w:szCs w:val="24"/>
        </w:rPr>
        <w:t xml:space="preserve">  </w:t>
      </w:r>
    </w:p>
    <w:p w:rsidR="00961321" w:rsidRPr="005C76C9" w:rsidRDefault="00961321" w:rsidP="007E417B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154BE6" w:rsidRDefault="0015117B" w:rsidP="00D310F7">
      <w:p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842DAEB" wp14:editId="00CD0340">
            <wp:extent cx="4777740" cy="1866900"/>
            <wp:effectExtent l="0" t="0" r="22860" b="19050"/>
            <wp:docPr id="110" name="Діаграма 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4407AC" w:rsidRDefault="004407AC" w:rsidP="000F2F98">
      <w:pPr>
        <w:spacing w:after="0" w:line="240" w:lineRule="auto"/>
        <w:ind w:left="426" w:hanging="66"/>
        <w:rPr>
          <w:rFonts w:ascii="Arial" w:hAnsi="Arial" w:cs="Arial"/>
          <w:b/>
          <w:sz w:val="24"/>
          <w:szCs w:val="24"/>
        </w:rPr>
      </w:pPr>
    </w:p>
    <w:p w:rsidR="00544FB2" w:rsidRDefault="00544FB2" w:rsidP="000F2F98">
      <w:pPr>
        <w:spacing w:after="0" w:line="240" w:lineRule="auto"/>
        <w:ind w:left="426" w:hanging="66"/>
        <w:rPr>
          <w:rFonts w:ascii="Arial" w:hAnsi="Arial" w:cs="Arial"/>
          <w:b/>
          <w:sz w:val="24"/>
          <w:szCs w:val="24"/>
        </w:rPr>
      </w:pPr>
    </w:p>
    <w:p w:rsidR="00482C04" w:rsidRDefault="009E2D55" w:rsidP="000F2F98">
      <w:pPr>
        <w:spacing w:after="0" w:line="240" w:lineRule="auto"/>
        <w:ind w:left="426" w:hanging="66"/>
        <w:rPr>
          <w:rFonts w:ascii="Arial" w:hAnsi="Arial" w:cs="Arial"/>
          <w:sz w:val="24"/>
          <w:szCs w:val="24"/>
        </w:rPr>
      </w:pPr>
      <w:r w:rsidRPr="009D2C93">
        <w:rPr>
          <w:rFonts w:ascii="Arial" w:hAnsi="Arial" w:cs="Arial"/>
          <w:b/>
          <w:sz w:val="24"/>
          <w:szCs w:val="24"/>
        </w:rPr>
        <w:t>53.</w:t>
      </w:r>
      <w:r>
        <w:rPr>
          <w:rFonts w:ascii="Arial" w:hAnsi="Arial" w:cs="Arial"/>
          <w:sz w:val="24"/>
          <w:szCs w:val="24"/>
        </w:rPr>
        <w:t xml:space="preserve"> </w:t>
      </w:r>
      <w:r w:rsidR="003A58C0" w:rsidRPr="005C76C9">
        <w:rPr>
          <w:rFonts w:ascii="Arial" w:hAnsi="Arial" w:cs="Arial"/>
          <w:sz w:val="24"/>
          <w:szCs w:val="24"/>
        </w:rPr>
        <w:t>Якими є Ваші враження від візиту до суду сьогодні у порівнянні з Вашими очікуваннями?</w:t>
      </w:r>
      <w:r w:rsidR="00800D02" w:rsidRPr="005C76C9">
        <w:rPr>
          <w:rFonts w:ascii="Arial" w:hAnsi="Arial" w:cs="Arial"/>
          <w:sz w:val="24"/>
          <w:szCs w:val="24"/>
        </w:rPr>
        <w:t xml:space="preserve">    </w:t>
      </w:r>
    </w:p>
    <w:p w:rsidR="00D310F7" w:rsidRPr="005C76C9" w:rsidRDefault="0015117B" w:rsidP="000F2F98">
      <w:pPr>
        <w:spacing w:after="0" w:line="240" w:lineRule="auto"/>
        <w:ind w:left="426" w:hanging="66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652AA35E" wp14:editId="7D76B957">
            <wp:extent cx="5880100" cy="2743200"/>
            <wp:effectExtent l="0" t="0" r="25400" b="19050"/>
            <wp:docPr id="111" name="Діаграма 1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  <w:r w:rsidR="00800D02" w:rsidRPr="005C76C9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0F2F98" w:rsidRDefault="00F13C14" w:rsidP="000F2F98">
      <w:pPr>
        <w:tabs>
          <w:tab w:val="left" w:pos="4395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76C9">
        <w:rPr>
          <w:rFonts w:ascii="Arial" w:hAnsi="Arial" w:cs="Arial"/>
          <w:sz w:val="24"/>
          <w:szCs w:val="24"/>
        </w:rPr>
        <w:tab/>
      </w:r>
    </w:p>
    <w:p w:rsidR="00800D02" w:rsidRPr="005C76C9" w:rsidRDefault="003947E6" w:rsidP="00B45262">
      <w:pPr>
        <w:tabs>
          <w:tab w:val="left" w:pos="4395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D2C93">
        <w:rPr>
          <w:rFonts w:ascii="Arial" w:hAnsi="Arial" w:cs="Arial"/>
          <w:b/>
          <w:sz w:val="24"/>
          <w:szCs w:val="24"/>
        </w:rPr>
        <w:t>54</w:t>
      </w:r>
      <w:r w:rsidR="009D2C9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A58C0" w:rsidRPr="005C76C9">
        <w:rPr>
          <w:rFonts w:ascii="Arial" w:hAnsi="Arial" w:cs="Arial"/>
          <w:sz w:val="24"/>
          <w:szCs w:val="24"/>
        </w:rPr>
        <w:t xml:space="preserve">Якщо Ви були в цьому суді протягом 2010-2014 років, на Ваш погляд, чи змінилася якість роботи суду з того часу? Якщо Ви у суді вперше–відмітьте «9» - КН (код </w:t>
      </w:r>
      <w:proofErr w:type="spellStart"/>
      <w:r w:rsidR="003A58C0" w:rsidRPr="005C76C9">
        <w:rPr>
          <w:rFonts w:ascii="Arial" w:hAnsi="Arial" w:cs="Arial"/>
          <w:sz w:val="24"/>
          <w:szCs w:val="24"/>
        </w:rPr>
        <w:t>невідповіді</w:t>
      </w:r>
      <w:proofErr w:type="spellEnd"/>
      <w:r w:rsidR="003A58C0" w:rsidRPr="005C76C9">
        <w:rPr>
          <w:rFonts w:ascii="Arial" w:hAnsi="Arial" w:cs="Arial"/>
          <w:sz w:val="24"/>
          <w:szCs w:val="24"/>
        </w:rPr>
        <w:t>).</w:t>
      </w:r>
      <w:r w:rsidR="00154BE6">
        <w:rPr>
          <w:rFonts w:ascii="Arial" w:hAnsi="Arial" w:cs="Arial"/>
          <w:sz w:val="24"/>
          <w:szCs w:val="24"/>
        </w:rPr>
        <w:t xml:space="preserve">                           </w:t>
      </w:r>
      <w:r w:rsidR="000F2F9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154BE6">
        <w:rPr>
          <w:rFonts w:ascii="Arial" w:hAnsi="Arial" w:cs="Arial"/>
          <w:sz w:val="24"/>
          <w:szCs w:val="24"/>
        </w:rPr>
        <w:t xml:space="preserve">      </w:t>
      </w:r>
    </w:p>
    <w:p w:rsidR="00F270DD" w:rsidRPr="005C76C9" w:rsidRDefault="0015117B" w:rsidP="003D7B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B9B362B" wp14:editId="1272B2B6">
            <wp:extent cx="7277100" cy="3035300"/>
            <wp:effectExtent l="0" t="19050" r="19050" b="12700"/>
            <wp:docPr id="112" name="Діаграма 1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183EEC" w:rsidRDefault="00D00741" w:rsidP="00A81EE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D2C93">
        <w:rPr>
          <w:rFonts w:ascii="Arial" w:hAnsi="Arial" w:cs="Arial"/>
          <w:b/>
          <w:sz w:val="24"/>
          <w:szCs w:val="24"/>
        </w:rPr>
        <w:t>55.</w:t>
      </w:r>
      <w:r>
        <w:rPr>
          <w:rFonts w:ascii="Arial" w:hAnsi="Arial" w:cs="Arial"/>
          <w:sz w:val="24"/>
          <w:szCs w:val="24"/>
        </w:rPr>
        <w:t xml:space="preserve"> </w:t>
      </w:r>
      <w:r w:rsidR="003A58C0" w:rsidRPr="005C76C9">
        <w:rPr>
          <w:rFonts w:ascii="Arial" w:hAnsi="Arial" w:cs="Arial"/>
          <w:sz w:val="24"/>
          <w:szCs w:val="24"/>
        </w:rPr>
        <w:t xml:space="preserve">Чи відчули Ви певні зміни в організації роботи цього суду після запровадження автоматизованої системи діловодства? </w:t>
      </w:r>
      <w:r w:rsidR="00A81EE4">
        <w:rPr>
          <w:rFonts w:ascii="Arial" w:hAnsi="Arial" w:cs="Arial"/>
          <w:sz w:val="24"/>
          <w:szCs w:val="24"/>
        </w:rPr>
        <w:t xml:space="preserve">   </w:t>
      </w:r>
    </w:p>
    <w:p w:rsidR="00A339B3" w:rsidRDefault="00A81EE4" w:rsidP="00A81EE4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5104B3" w:rsidRPr="005C76C9" w:rsidRDefault="0015117B" w:rsidP="006655A9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179222DC" wp14:editId="07C60AE2">
            <wp:extent cx="5082540" cy="1889760"/>
            <wp:effectExtent l="0" t="0" r="22860" b="15240"/>
            <wp:docPr id="113" name="Діаграма 1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E23E24" w:rsidRPr="005C76C9" w:rsidRDefault="00E23E24" w:rsidP="006655A9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E23E24" w:rsidRPr="005C76C9" w:rsidSect="001D3275">
      <w:footerReference w:type="default" r:id="rId64"/>
      <w:pgSz w:w="11906" w:h="16838"/>
      <w:pgMar w:top="567" w:right="707" w:bottom="567" w:left="1134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98" w:rsidRDefault="00141298" w:rsidP="000E3D7D">
      <w:pPr>
        <w:spacing w:after="0" w:line="240" w:lineRule="auto"/>
      </w:pPr>
      <w:r>
        <w:separator/>
      </w:r>
    </w:p>
  </w:endnote>
  <w:endnote w:type="continuationSeparator" w:id="0">
    <w:p w:rsidR="00141298" w:rsidRDefault="00141298" w:rsidP="000E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168899"/>
      <w:docPartObj>
        <w:docPartGallery w:val="Page Numbers (Bottom of Page)"/>
        <w:docPartUnique/>
      </w:docPartObj>
    </w:sdtPr>
    <w:sdtEndPr/>
    <w:sdtContent>
      <w:p w:rsidR="002950C0" w:rsidRDefault="002950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74A" w:rsidRDefault="00D107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98" w:rsidRDefault="00141298" w:rsidP="000E3D7D">
      <w:pPr>
        <w:spacing w:after="0" w:line="240" w:lineRule="auto"/>
      </w:pPr>
      <w:r>
        <w:separator/>
      </w:r>
    </w:p>
  </w:footnote>
  <w:footnote w:type="continuationSeparator" w:id="0">
    <w:p w:rsidR="00141298" w:rsidRDefault="00141298" w:rsidP="000E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906B2"/>
    <w:multiLevelType w:val="hybridMultilevel"/>
    <w:tmpl w:val="24E4C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261A"/>
    <w:multiLevelType w:val="hybridMultilevel"/>
    <w:tmpl w:val="DB6EB9B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4864"/>
    <w:multiLevelType w:val="hybridMultilevel"/>
    <w:tmpl w:val="EF28704A"/>
    <w:lvl w:ilvl="0" w:tplc="EB9C4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652B"/>
    <w:multiLevelType w:val="hybridMultilevel"/>
    <w:tmpl w:val="0D502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52F5E"/>
    <w:multiLevelType w:val="hybridMultilevel"/>
    <w:tmpl w:val="0D502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C677D"/>
    <w:multiLevelType w:val="hybridMultilevel"/>
    <w:tmpl w:val="058C1092"/>
    <w:lvl w:ilvl="0" w:tplc="0422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343064D1"/>
    <w:multiLevelType w:val="hybridMultilevel"/>
    <w:tmpl w:val="857EB8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B7D37"/>
    <w:multiLevelType w:val="hybridMultilevel"/>
    <w:tmpl w:val="CC0C734E"/>
    <w:lvl w:ilvl="0" w:tplc="119CFC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45EB6"/>
    <w:multiLevelType w:val="hybridMultilevel"/>
    <w:tmpl w:val="64242AC0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B8725F"/>
    <w:multiLevelType w:val="hybridMultilevel"/>
    <w:tmpl w:val="1BB40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E6671"/>
    <w:multiLevelType w:val="hybridMultilevel"/>
    <w:tmpl w:val="DF6CBEE0"/>
    <w:lvl w:ilvl="0" w:tplc="77D24F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3F47E9A"/>
    <w:multiLevelType w:val="hybridMultilevel"/>
    <w:tmpl w:val="857EB8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66CB1"/>
    <w:multiLevelType w:val="hybridMultilevel"/>
    <w:tmpl w:val="0952C9D0"/>
    <w:lvl w:ilvl="0" w:tplc="6FD81C68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6" w:hanging="360"/>
      </w:pPr>
    </w:lvl>
    <w:lvl w:ilvl="2" w:tplc="0422001B" w:tentative="1">
      <w:start w:val="1"/>
      <w:numFmt w:val="lowerRoman"/>
      <w:lvlText w:val="%3."/>
      <w:lvlJc w:val="right"/>
      <w:pPr>
        <w:ind w:left="2196" w:hanging="180"/>
      </w:pPr>
    </w:lvl>
    <w:lvl w:ilvl="3" w:tplc="0422000F" w:tentative="1">
      <w:start w:val="1"/>
      <w:numFmt w:val="decimal"/>
      <w:lvlText w:val="%4."/>
      <w:lvlJc w:val="left"/>
      <w:pPr>
        <w:ind w:left="2916" w:hanging="360"/>
      </w:pPr>
    </w:lvl>
    <w:lvl w:ilvl="4" w:tplc="04220019" w:tentative="1">
      <w:start w:val="1"/>
      <w:numFmt w:val="lowerLetter"/>
      <w:lvlText w:val="%5."/>
      <w:lvlJc w:val="left"/>
      <w:pPr>
        <w:ind w:left="3636" w:hanging="360"/>
      </w:pPr>
    </w:lvl>
    <w:lvl w:ilvl="5" w:tplc="0422001B" w:tentative="1">
      <w:start w:val="1"/>
      <w:numFmt w:val="lowerRoman"/>
      <w:lvlText w:val="%6."/>
      <w:lvlJc w:val="right"/>
      <w:pPr>
        <w:ind w:left="4356" w:hanging="180"/>
      </w:pPr>
    </w:lvl>
    <w:lvl w:ilvl="6" w:tplc="0422000F" w:tentative="1">
      <w:start w:val="1"/>
      <w:numFmt w:val="decimal"/>
      <w:lvlText w:val="%7."/>
      <w:lvlJc w:val="left"/>
      <w:pPr>
        <w:ind w:left="5076" w:hanging="360"/>
      </w:pPr>
    </w:lvl>
    <w:lvl w:ilvl="7" w:tplc="04220019" w:tentative="1">
      <w:start w:val="1"/>
      <w:numFmt w:val="lowerLetter"/>
      <w:lvlText w:val="%8."/>
      <w:lvlJc w:val="left"/>
      <w:pPr>
        <w:ind w:left="5796" w:hanging="360"/>
      </w:pPr>
    </w:lvl>
    <w:lvl w:ilvl="8" w:tplc="0422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5EE65ED0"/>
    <w:multiLevelType w:val="hybridMultilevel"/>
    <w:tmpl w:val="5CB8870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54F98"/>
    <w:multiLevelType w:val="hybridMultilevel"/>
    <w:tmpl w:val="8AA6A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55EF5"/>
    <w:multiLevelType w:val="hybridMultilevel"/>
    <w:tmpl w:val="33EA1E98"/>
    <w:lvl w:ilvl="0" w:tplc="0422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773C1886"/>
    <w:multiLevelType w:val="hybridMultilevel"/>
    <w:tmpl w:val="0D502B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65428"/>
    <w:multiLevelType w:val="hybridMultilevel"/>
    <w:tmpl w:val="92D6B12E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2"/>
  </w:num>
  <w:num w:numId="10">
    <w:abstractNumId w:val="16"/>
  </w:num>
  <w:num w:numId="11">
    <w:abstractNumId w:val="1"/>
  </w:num>
  <w:num w:numId="12">
    <w:abstractNumId w:val="11"/>
  </w:num>
  <w:num w:numId="13">
    <w:abstractNumId w:val="13"/>
  </w:num>
  <w:num w:numId="14">
    <w:abstractNumId w:val="9"/>
  </w:num>
  <w:num w:numId="15">
    <w:abstractNumId w:val="15"/>
  </w:num>
  <w:num w:numId="16">
    <w:abstractNumId w:val="10"/>
  </w:num>
  <w:num w:numId="17">
    <w:abstractNumId w:val="8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B1"/>
    <w:rsid w:val="000039CB"/>
    <w:rsid w:val="00006BEE"/>
    <w:rsid w:val="00006D96"/>
    <w:rsid w:val="000135D1"/>
    <w:rsid w:val="0001642A"/>
    <w:rsid w:val="00016972"/>
    <w:rsid w:val="00020E57"/>
    <w:rsid w:val="00030A98"/>
    <w:rsid w:val="00034078"/>
    <w:rsid w:val="000344D3"/>
    <w:rsid w:val="00037690"/>
    <w:rsid w:val="00041AF1"/>
    <w:rsid w:val="00043D7E"/>
    <w:rsid w:val="000479E2"/>
    <w:rsid w:val="00050357"/>
    <w:rsid w:val="00051034"/>
    <w:rsid w:val="0005336D"/>
    <w:rsid w:val="000536C8"/>
    <w:rsid w:val="00055436"/>
    <w:rsid w:val="00055C20"/>
    <w:rsid w:val="00063B5A"/>
    <w:rsid w:val="00065EBC"/>
    <w:rsid w:val="00066106"/>
    <w:rsid w:val="000719D0"/>
    <w:rsid w:val="00073A25"/>
    <w:rsid w:val="00074C1D"/>
    <w:rsid w:val="00076A98"/>
    <w:rsid w:val="00077E47"/>
    <w:rsid w:val="00080EC3"/>
    <w:rsid w:val="00083EC3"/>
    <w:rsid w:val="00083EDA"/>
    <w:rsid w:val="0008428D"/>
    <w:rsid w:val="00085A86"/>
    <w:rsid w:val="000944C9"/>
    <w:rsid w:val="000A0D81"/>
    <w:rsid w:val="000A734A"/>
    <w:rsid w:val="000B1331"/>
    <w:rsid w:val="000B1AD0"/>
    <w:rsid w:val="000B47AE"/>
    <w:rsid w:val="000B4AC9"/>
    <w:rsid w:val="000B61EA"/>
    <w:rsid w:val="000B6E79"/>
    <w:rsid w:val="000C0158"/>
    <w:rsid w:val="000C0DE1"/>
    <w:rsid w:val="000C344F"/>
    <w:rsid w:val="000C6152"/>
    <w:rsid w:val="000C7966"/>
    <w:rsid w:val="000D12FB"/>
    <w:rsid w:val="000D1823"/>
    <w:rsid w:val="000D46D3"/>
    <w:rsid w:val="000D50C0"/>
    <w:rsid w:val="000D6111"/>
    <w:rsid w:val="000D7F98"/>
    <w:rsid w:val="000E1BBD"/>
    <w:rsid w:val="000E2D9F"/>
    <w:rsid w:val="000E3D7D"/>
    <w:rsid w:val="000E74B3"/>
    <w:rsid w:val="000F09B5"/>
    <w:rsid w:val="000F1498"/>
    <w:rsid w:val="000F2CD8"/>
    <w:rsid w:val="000F2F98"/>
    <w:rsid w:val="000F704D"/>
    <w:rsid w:val="000F7732"/>
    <w:rsid w:val="000F78BF"/>
    <w:rsid w:val="00100A17"/>
    <w:rsid w:val="00107F9C"/>
    <w:rsid w:val="00110BB3"/>
    <w:rsid w:val="001140C2"/>
    <w:rsid w:val="00114B8E"/>
    <w:rsid w:val="00117F23"/>
    <w:rsid w:val="00121B26"/>
    <w:rsid w:val="00123E2D"/>
    <w:rsid w:val="00125700"/>
    <w:rsid w:val="00130CB2"/>
    <w:rsid w:val="00131CA2"/>
    <w:rsid w:val="0013274A"/>
    <w:rsid w:val="00132824"/>
    <w:rsid w:val="001332A1"/>
    <w:rsid w:val="00135CC2"/>
    <w:rsid w:val="00135D4D"/>
    <w:rsid w:val="00141298"/>
    <w:rsid w:val="00141CA5"/>
    <w:rsid w:val="00145FD0"/>
    <w:rsid w:val="00146E23"/>
    <w:rsid w:val="00150661"/>
    <w:rsid w:val="0015117B"/>
    <w:rsid w:val="001535DF"/>
    <w:rsid w:val="00154BE6"/>
    <w:rsid w:val="00155016"/>
    <w:rsid w:val="00155073"/>
    <w:rsid w:val="001604B2"/>
    <w:rsid w:val="001608DA"/>
    <w:rsid w:val="00161730"/>
    <w:rsid w:val="0016193C"/>
    <w:rsid w:val="0016615D"/>
    <w:rsid w:val="00166EAE"/>
    <w:rsid w:val="00167197"/>
    <w:rsid w:val="00173D89"/>
    <w:rsid w:val="001744B3"/>
    <w:rsid w:val="00176021"/>
    <w:rsid w:val="00183EEC"/>
    <w:rsid w:val="00186762"/>
    <w:rsid w:val="00186979"/>
    <w:rsid w:val="00190753"/>
    <w:rsid w:val="00192D7F"/>
    <w:rsid w:val="001933D5"/>
    <w:rsid w:val="001949BD"/>
    <w:rsid w:val="00197BD1"/>
    <w:rsid w:val="001A0497"/>
    <w:rsid w:val="001A04D5"/>
    <w:rsid w:val="001A06FA"/>
    <w:rsid w:val="001A0897"/>
    <w:rsid w:val="001A0D78"/>
    <w:rsid w:val="001A15D1"/>
    <w:rsid w:val="001A4E8B"/>
    <w:rsid w:val="001A62F7"/>
    <w:rsid w:val="001B3AAB"/>
    <w:rsid w:val="001B3F78"/>
    <w:rsid w:val="001B598A"/>
    <w:rsid w:val="001B5A1F"/>
    <w:rsid w:val="001C3F63"/>
    <w:rsid w:val="001C6306"/>
    <w:rsid w:val="001C6961"/>
    <w:rsid w:val="001C709A"/>
    <w:rsid w:val="001C7719"/>
    <w:rsid w:val="001D1484"/>
    <w:rsid w:val="001D203D"/>
    <w:rsid w:val="001D2935"/>
    <w:rsid w:val="001D3275"/>
    <w:rsid w:val="001D35BA"/>
    <w:rsid w:val="001D35CA"/>
    <w:rsid w:val="001D5CD8"/>
    <w:rsid w:val="001D5EC4"/>
    <w:rsid w:val="001D7155"/>
    <w:rsid w:val="001E13F1"/>
    <w:rsid w:val="001E300E"/>
    <w:rsid w:val="001E3019"/>
    <w:rsid w:val="001E3210"/>
    <w:rsid w:val="001E33D3"/>
    <w:rsid w:val="001E37A2"/>
    <w:rsid w:val="001E3BE9"/>
    <w:rsid w:val="001E51A7"/>
    <w:rsid w:val="001F07D6"/>
    <w:rsid w:val="001F1903"/>
    <w:rsid w:val="001F3EDC"/>
    <w:rsid w:val="00200459"/>
    <w:rsid w:val="00201844"/>
    <w:rsid w:val="002061DB"/>
    <w:rsid w:val="00207399"/>
    <w:rsid w:val="002107C1"/>
    <w:rsid w:val="0021496D"/>
    <w:rsid w:val="00214EF7"/>
    <w:rsid w:val="00215178"/>
    <w:rsid w:val="0021734B"/>
    <w:rsid w:val="00222812"/>
    <w:rsid w:val="00223F85"/>
    <w:rsid w:val="002240A7"/>
    <w:rsid w:val="002242F7"/>
    <w:rsid w:val="002252ED"/>
    <w:rsid w:val="00225F1C"/>
    <w:rsid w:val="00230B68"/>
    <w:rsid w:val="002312BC"/>
    <w:rsid w:val="00232A6D"/>
    <w:rsid w:val="002338F4"/>
    <w:rsid w:val="00234493"/>
    <w:rsid w:val="00237843"/>
    <w:rsid w:val="00237FE1"/>
    <w:rsid w:val="00241A11"/>
    <w:rsid w:val="002430C2"/>
    <w:rsid w:val="0024400F"/>
    <w:rsid w:val="00244C92"/>
    <w:rsid w:val="00246F6C"/>
    <w:rsid w:val="00247A82"/>
    <w:rsid w:val="00247C16"/>
    <w:rsid w:val="00254D07"/>
    <w:rsid w:val="0025615A"/>
    <w:rsid w:val="00257872"/>
    <w:rsid w:val="00262236"/>
    <w:rsid w:val="00263314"/>
    <w:rsid w:val="00265DA8"/>
    <w:rsid w:val="00267ACD"/>
    <w:rsid w:val="0027008E"/>
    <w:rsid w:val="002713AC"/>
    <w:rsid w:val="002733C6"/>
    <w:rsid w:val="00274009"/>
    <w:rsid w:val="0027447E"/>
    <w:rsid w:val="00274846"/>
    <w:rsid w:val="00277527"/>
    <w:rsid w:val="00280295"/>
    <w:rsid w:val="00285678"/>
    <w:rsid w:val="002876C8"/>
    <w:rsid w:val="002877DC"/>
    <w:rsid w:val="00290B53"/>
    <w:rsid w:val="00290BA3"/>
    <w:rsid w:val="00294A3A"/>
    <w:rsid w:val="002950C0"/>
    <w:rsid w:val="00295BA3"/>
    <w:rsid w:val="00297C58"/>
    <w:rsid w:val="002A0780"/>
    <w:rsid w:val="002A2586"/>
    <w:rsid w:val="002A5900"/>
    <w:rsid w:val="002A78C9"/>
    <w:rsid w:val="002A7E5C"/>
    <w:rsid w:val="002B1206"/>
    <w:rsid w:val="002B1D4F"/>
    <w:rsid w:val="002B5888"/>
    <w:rsid w:val="002B7104"/>
    <w:rsid w:val="002D165A"/>
    <w:rsid w:val="002D1BA9"/>
    <w:rsid w:val="002D1D84"/>
    <w:rsid w:val="002D46D3"/>
    <w:rsid w:val="002D4B2A"/>
    <w:rsid w:val="002D6641"/>
    <w:rsid w:val="002E21F5"/>
    <w:rsid w:val="002E23C3"/>
    <w:rsid w:val="002E2855"/>
    <w:rsid w:val="002E2E82"/>
    <w:rsid w:val="002E3547"/>
    <w:rsid w:val="002F008A"/>
    <w:rsid w:val="002F0F43"/>
    <w:rsid w:val="00300BF0"/>
    <w:rsid w:val="003043FA"/>
    <w:rsid w:val="00306839"/>
    <w:rsid w:val="003078E5"/>
    <w:rsid w:val="003078FF"/>
    <w:rsid w:val="00310CC3"/>
    <w:rsid w:val="0031143C"/>
    <w:rsid w:val="003135A7"/>
    <w:rsid w:val="00320655"/>
    <w:rsid w:val="00324E56"/>
    <w:rsid w:val="00325C38"/>
    <w:rsid w:val="003279C3"/>
    <w:rsid w:val="00330B0E"/>
    <w:rsid w:val="00331BB9"/>
    <w:rsid w:val="0033631E"/>
    <w:rsid w:val="00340B7D"/>
    <w:rsid w:val="00340DE3"/>
    <w:rsid w:val="00341A7F"/>
    <w:rsid w:val="00341B6B"/>
    <w:rsid w:val="00342B15"/>
    <w:rsid w:val="00342CA4"/>
    <w:rsid w:val="00355CFA"/>
    <w:rsid w:val="00355E9B"/>
    <w:rsid w:val="00357014"/>
    <w:rsid w:val="00357E01"/>
    <w:rsid w:val="003613A2"/>
    <w:rsid w:val="00364C53"/>
    <w:rsid w:val="003756CA"/>
    <w:rsid w:val="00375FD4"/>
    <w:rsid w:val="003801D3"/>
    <w:rsid w:val="0039106C"/>
    <w:rsid w:val="0039440B"/>
    <w:rsid w:val="003947E6"/>
    <w:rsid w:val="003956BC"/>
    <w:rsid w:val="003966C9"/>
    <w:rsid w:val="00396F11"/>
    <w:rsid w:val="00397CAA"/>
    <w:rsid w:val="003A1CC7"/>
    <w:rsid w:val="003A41ED"/>
    <w:rsid w:val="003A58C0"/>
    <w:rsid w:val="003B27B7"/>
    <w:rsid w:val="003B3306"/>
    <w:rsid w:val="003B4E81"/>
    <w:rsid w:val="003D5C15"/>
    <w:rsid w:val="003D61CB"/>
    <w:rsid w:val="003D7BA5"/>
    <w:rsid w:val="003E5BED"/>
    <w:rsid w:val="003E6151"/>
    <w:rsid w:val="003F5A18"/>
    <w:rsid w:val="003F7176"/>
    <w:rsid w:val="004008BF"/>
    <w:rsid w:val="00401385"/>
    <w:rsid w:val="00401F5E"/>
    <w:rsid w:val="00402FEB"/>
    <w:rsid w:val="004048B7"/>
    <w:rsid w:val="004115C5"/>
    <w:rsid w:val="004126F3"/>
    <w:rsid w:val="00412879"/>
    <w:rsid w:val="0042089D"/>
    <w:rsid w:val="004246B2"/>
    <w:rsid w:val="004330DE"/>
    <w:rsid w:val="00436D38"/>
    <w:rsid w:val="00437F67"/>
    <w:rsid w:val="004407AC"/>
    <w:rsid w:val="00440B0B"/>
    <w:rsid w:val="004417CB"/>
    <w:rsid w:val="00443F85"/>
    <w:rsid w:val="0044554A"/>
    <w:rsid w:val="00446C23"/>
    <w:rsid w:val="00447830"/>
    <w:rsid w:val="00450651"/>
    <w:rsid w:val="00451166"/>
    <w:rsid w:val="00451325"/>
    <w:rsid w:val="004532A5"/>
    <w:rsid w:val="00453BB0"/>
    <w:rsid w:val="00454FA8"/>
    <w:rsid w:val="004552B0"/>
    <w:rsid w:val="00456694"/>
    <w:rsid w:val="0045732E"/>
    <w:rsid w:val="004614BD"/>
    <w:rsid w:val="0046279A"/>
    <w:rsid w:val="00462C51"/>
    <w:rsid w:val="0046585F"/>
    <w:rsid w:val="00465BBE"/>
    <w:rsid w:val="00465D14"/>
    <w:rsid w:val="004662B2"/>
    <w:rsid w:val="0047411F"/>
    <w:rsid w:val="00476FA4"/>
    <w:rsid w:val="00477170"/>
    <w:rsid w:val="00481992"/>
    <w:rsid w:val="00482C04"/>
    <w:rsid w:val="004842FF"/>
    <w:rsid w:val="0048559E"/>
    <w:rsid w:val="004866E9"/>
    <w:rsid w:val="00490D9B"/>
    <w:rsid w:val="00491130"/>
    <w:rsid w:val="00492B3F"/>
    <w:rsid w:val="00492F2A"/>
    <w:rsid w:val="00493E1E"/>
    <w:rsid w:val="004A0BC9"/>
    <w:rsid w:val="004A1375"/>
    <w:rsid w:val="004A265D"/>
    <w:rsid w:val="004A2843"/>
    <w:rsid w:val="004A780D"/>
    <w:rsid w:val="004B0F89"/>
    <w:rsid w:val="004B1853"/>
    <w:rsid w:val="004B2108"/>
    <w:rsid w:val="004B58F9"/>
    <w:rsid w:val="004C10B7"/>
    <w:rsid w:val="004C526B"/>
    <w:rsid w:val="004D0800"/>
    <w:rsid w:val="004D3795"/>
    <w:rsid w:val="004D5D5F"/>
    <w:rsid w:val="004E072D"/>
    <w:rsid w:val="004E1412"/>
    <w:rsid w:val="004F0F0C"/>
    <w:rsid w:val="004F1FE6"/>
    <w:rsid w:val="004F359C"/>
    <w:rsid w:val="004F45D2"/>
    <w:rsid w:val="004F4F74"/>
    <w:rsid w:val="004F74F6"/>
    <w:rsid w:val="00506189"/>
    <w:rsid w:val="005104B3"/>
    <w:rsid w:val="00510F45"/>
    <w:rsid w:val="00511DDC"/>
    <w:rsid w:val="005167AD"/>
    <w:rsid w:val="00520F14"/>
    <w:rsid w:val="00525710"/>
    <w:rsid w:val="00526916"/>
    <w:rsid w:val="005271F1"/>
    <w:rsid w:val="005302FF"/>
    <w:rsid w:val="00535DB5"/>
    <w:rsid w:val="00540BE1"/>
    <w:rsid w:val="00541C49"/>
    <w:rsid w:val="00542831"/>
    <w:rsid w:val="00543A8C"/>
    <w:rsid w:val="005449EF"/>
    <w:rsid w:val="00544FB2"/>
    <w:rsid w:val="00545C10"/>
    <w:rsid w:val="00546C39"/>
    <w:rsid w:val="00547DE1"/>
    <w:rsid w:val="005518EB"/>
    <w:rsid w:val="005533C6"/>
    <w:rsid w:val="005542E7"/>
    <w:rsid w:val="00554F1A"/>
    <w:rsid w:val="00555678"/>
    <w:rsid w:val="0056122F"/>
    <w:rsid w:val="00561E13"/>
    <w:rsid w:val="005673A1"/>
    <w:rsid w:val="00567A58"/>
    <w:rsid w:val="00571502"/>
    <w:rsid w:val="00571807"/>
    <w:rsid w:val="00572B99"/>
    <w:rsid w:val="00574C7B"/>
    <w:rsid w:val="005765CC"/>
    <w:rsid w:val="00580409"/>
    <w:rsid w:val="0058363D"/>
    <w:rsid w:val="00585294"/>
    <w:rsid w:val="00591C2B"/>
    <w:rsid w:val="005926BC"/>
    <w:rsid w:val="00593FEE"/>
    <w:rsid w:val="00594910"/>
    <w:rsid w:val="0059605B"/>
    <w:rsid w:val="00596BAB"/>
    <w:rsid w:val="00597913"/>
    <w:rsid w:val="005A1F6E"/>
    <w:rsid w:val="005A2849"/>
    <w:rsid w:val="005A2910"/>
    <w:rsid w:val="005A5D9C"/>
    <w:rsid w:val="005B0498"/>
    <w:rsid w:val="005B5CB2"/>
    <w:rsid w:val="005B5CF4"/>
    <w:rsid w:val="005B655A"/>
    <w:rsid w:val="005B6C88"/>
    <w:rsid w:val="005B70C6"/>
    <w:rsid w:val="005C0428"/>
    <w:rsid w:val="005C0C14"/>
    <w:rsid w:val="005C1C66"/>
    <w:rsid w:val="005C66FA"/>
    <w:rsid w:val="005C76C9"/>
    <w:rsid w:val="005C7E54"/>
    <w:rsid w:val="005D114D"/>
    <w:rsid w:val="005D16FC"/>
    <w:rsid w:val="005D2310"/>
    <w:rsid w:val="005D4DAE"/>
    <w:rsid w:val="005E1212"/>
    <w:rsid w:val="005E2808"/>
    <w:rsid w:val="005E4684"/>
    <w:rsid w:val="005E4687"/>
    <w:rsid w:val="005E5157"/>
    <w:rsid w:val="005E5751"/>
    <w:rsid w:val="005E63FD"/>
    <w:rsid w:val="005E660E"/>
    <w:rsid w:val="005F1482"/>
    <w:rsid w:val="005F742E"/>
    <w:rsid w:val="006000AB"/>
    <w:rsid w:val="00602E06"/>
    <w:rsid w:val="006047D2"/>
    <w:rsid w:val="00606B3E"/>
    <w:rsid w:val="00607D59"/>
    <w:rsid w:val="00612046"/>
    <w:rsid w:val="00621FBC"/>
    <w:rsid w:val="00624081"/>
    <w:rsid w:val="00625438"/>
    <w:rsid w:val="00626AF1"/>
    <w:rsid w:val="00626E8D"/>
    <w:rsid w:val="00632B58"/>
    <w:rsid w:val="00632FE6"/>
    <w:rsid w:val="0063328E"/>
    <w:rsid w:val="006374AA"/>
    <w:rsid w:val="00644EC2"/>
    <w:rsid w:val="00645042"/>
    <w:rsid w:val="006463CD"/>
    <w:rsid w:val="00647D4C"/>
    <w:rsid w:val="00647E66"/>
    <w:rsid w:val="00650854"/>
    <w:rsid w:val="006539C6"/>
    <w:rsid w:val="006578C4"/>
    <w:rsid w:val="00661DC8"/>
    <w:rsid w:val="006655A9"/>
    <w:rsid w:val="00671BB3"/>
    <w:rsid w:val="00672B2C"/>
    <w:rsid w:val="00672EC3"/>
    <w:rsid w:val="00672F0B"/>
    <w:rsid w:val="00673D9A"/>
    <w:rsid w:val="0067533B"/>
    <w:rsid w:val="0067751A"/>
    <w:rsid w:val="006802F4"/>
    <w:rsid w:val="00680BC4"/>
    <w:rsid w:val="00682BB9"/>
    <w:rsid w:val="00690EA1"/>
    <w:rsid w:val="00691A03"/>
    <w:rsid w:val="00692AFF"/>
    <w:rsid w:val="006A6607"/>
    <w:rsid w:val="006A672F"/>
    <w:rsid w:val="006A6C60"/>
    <w:rsid w:val="006B12B1"/>
    <w:rsid w:val="006B2496"/>
    <w:rsid w:val="006B4A76"/>
    <w:rsid w:val="006B693C"/>
    <w:rsid w:val="006B7B7A"/>
    <w:rsid w:val="006C0D9E"/>
    <w:rsid w:val="006C47BF"/>
    <w:rsid w:val="006C5F0B"/>
    <w:rsid w:val="006C6371"/>
    <w:rsid w:val="006D1A08"/>
    <w:rsid w:val="006D2E71"/>
    <w:rsid w:val="006D54FB"/>
    <w:rsid w:val="006D55B9"/>
    <w:rsid w:val="006D7387"/>
    <w:rsid w:val="006E092C"/>
    <w:rsid w:val="006E2509"/>
    <w:rsid w:val="006E35C7"/>
    <w:rsid w:val="006F0B7D"/>
    <w:rsid w:val="006F1F8F"/>
    <w:rsid w:val="006F48CC"/>
    <w:rsid w:val="007042D5"/>
    <w:rsid w:val="007144E9"/>
    <w:rsid w:val="00715127"/>
    <w:rsid w:val="0071649D"/>
    <w:rsid w:val="00716FFC"/>
    <w:rsid w:val="00721089"/>
    <w:rsid w:val="0072322D"/>
    <w:rsid w:val="007233DD"/>
    <w:rsid w:val="00726B10"/>
    <w:rsid w:val="00726FD1"/>
    <w:rsid w:val="007277CC"/>
    <w:rsid w:val="00734758"/>
    <w:rsid w:val="00736643"/>
    <w:rsid w:val="00736B58"/>
    <w:rsid w:val="00736E2B"/>
    <w:rsid w:val="007377B2"/>
    <w:rsid w:val="00740BE9"/>
    <w:rsid w:val="007423F4"/>
    <w:rsid w:val="00744E48"/>
    <w:rsid w:val="00747409"/>
    <w:rsid w:val="00750EB6"/>
    <w:rsid w:val="00753069"/>
    <w:rsid w:val="0075618B"/>
    <w:rsid w:val="007605F9"/>
    <w:rsid w:val="00764C28"/>
    <w:rsid w:val="00765C64"/>
    <w:rsid w:val="00771EFC"/>
    <w:rsid w:val="007768F2"/>
    <w:rsid w:val="00781F85"/>
    <w:rsid w:val="00783796"/>
    <w:rsid w:val="00785254"/>
    <w:rsid w:val="007918ED"/>
    <w:rsid w:val="00793F17"/>
    <w:rsid w:val="007A12D2"/>
    <w:rsid w:val="007A29C6"/>
    <w:rsid w:val="007A3BE1"/>
    <w:rsid w:val="007A6290"/>
    <w:rsid w:val="007A7CE2"/>
    <w:rsid w:val="007B219B"/>
    <w:rsid w:val="007B793F"/>
    <w:rsid w:val="007C001B"/>
    <w:rsid w:val="007C36E5"/>
    <w:rsid w:val="007C56D4"/>
    <w:rsid w:val="007C7F21"/>
    <w:rsid w:val="007D0DF0"/>
    <w:rsid w:val="007D5466"/>
    <w:rsid w:val="007D5AFA"/>
    <w:rsid w:val="007D65EE"/>
    <w:rsid w:val="007D66D6"/>
    <w:rsid w:val="007E1682"/>
    <w:rsid w:val="007E2865"/>
    <w:rsid w:val="007E3CA0"/>
    <w:rsid w:val="007E417B"/>
    <w:rsid w:val="007E4457"/>
    <w:rsid w:val="007E589E"/>
    <w:rsid w:val="007F0BD9"/>
    <w:rsid w:val="007F28C3"/>
    <w:rsid w:val="007F3D71"/>
    <w:rsid w:val="007F3D80"/>
    <w:rsid w:val="007F3D8E"/>
    <w:rsid w:val="007F431A"/>
    <w:rsid w:val="007F4328"/>
    <w:rsid w:val="007F4B15"/>
    <w:rsid w:val="007F5198"/>
    <w:rsid w:val="007F53D1"/>
    <w:rsid w:val="007F6622"/>
    <w:rsid w:val="007F7061"/>
    <w:rsid w:val="0080035F"/>
    <w:rsid w:val="00800D02"/>
    <w:rsid w:val="0080529F"/>
    <w:rsid w:val="008072C4"/>
    <w:rsid w:val="008103EB"/>
    <w:rsid w:val="008104D7"/>
    <w:rsid w:val="00810653"/>
    <w:rsid w:val="008108A4"/>
    <w:rsid w:val="00811CC4"/>
    <w:rsid w:val="00813156"/>
    <w:rsid w:val="0081361D"/>
    <w:rsid w:val="00813D09"/>
    <w:rsid w:val="008154F8"/>
    <w:rsid w:val="008164D6"/>
    <w:rsid w:val="00820D21"/>
    <w:rsid w:val="00820DCE"/>
    <w:rsid w:val="0082226B"/>
    <w:rsid w:val="00831076"/>
    <w:rsid w:val="0083254D"/>
    <w:rsid w:val="0083261B"/>
    <w:rsid w:val="008328C3"/>
    <w:rsid w:val="008332DD"/>
    <w:rsid w:val="00834373"/>
    <w:rsid w:val="00842055"/>
    <w:rsid w:val="00843693"/>
    <w:rsid w:val="00847CF5"/>
    <w:rsid w:val="00847DFC"/>
    <w:rsid w:val="00852AE9"/>
    <w:rsid w:val="00852DFF"/>
    <w:rsid w:val="0085541A"/>
    <w:rsid w:val="00856021"/>
    <w:rsid w:val="00864C79"/>
    <w:rsid w:val="00864FC9"/>
    <w:rsid w:val="00867040"/>
    <w:rsid w:val="00871DAB"/>
    <w:rsid w:val="00872BD0"/>
    <w:rsid w:val="00873F25"/>
    <w:rsid w:val="00874717"/>
    <w:rsid w:val="008762F8"/>
    <w:rsid w:val="0087746E"/>
    <w:rsid w:val="0088627E"/>
    <w:rsid w:val="00892D7B"/>
    <w:rsid w:val="008938F0"/>
    <w:rsid w:val="00897203"/>
    <w:rsid w:val="00897F95"/>
    <w:rsid w:val="008A0C93"/>
    <w:rsid w:val="008A14E0"/>
    <w:rsid w:val="008A218C"/>
    <w:rsid w:val="008A23EA"/>
    <w:rsid w:val="008A3A59"/>
    <w:rsid w:val="008A43F8"/>
    <w:rsid w:val="008A58F9"/>
    <w:rsid w:val="008A6E88"/>
    <w:rsid w:val="008A79AC"/>
    <w:rsid w:val="008B010A"/>
    <w:rsid w:val="008B204B"/>
    <w:rsid w:val="008B2D24"/>
    <w:rsid w:val="008B4CDF"/>
    <w:rsid w:val="008B5625"/>
    <w:rsid w:val="008C033F"/>
    <w:rsid w:val="008C1059"/>
    <w:rsid w:val="008C2A52"/>
    <w:rsid w:val="008C2D86"/>
    <w:rsid w:val="008C2F96"/>
    <w:rsid w:val="008C52AF"/>
    <w:rsid w:val="008C6C53"/>
    <w:rsid w:val="008C73BB"/>
    <w:rsid w:val="008D3020"/>
    <w:rsid w:val="008D4B8D"/>
    <w:rsid w:val="008D7E47"/>
    <w:rsid w:val="008E079E"/>
    <w:rsid w:val="008E1EDE"/>
    <w:rsid w:val="008E241A"/>
    <w:rsid w:val="008E6DA8"/>
    <w:rsid w:val="008E7BF1"/>
    <w:rsid w:val="008F3E0F"/>
    <w:rsid w:val="008F507D"/>
    <w:rsid w:val="009044A2"/>
    <w:rsid w:val="00904D1C"/>
    <w:rsid w:val="0090565F"/>
    <w:rsid w:val="00907ED5"/>
    <w:rsid w:val="00910318"/>
    <w:rsid w:val="00911A99"/>
    <w:rsid w:val="00911AD4"/>
    <w:rsid w:val="009135EB"/>
    <w:rsid w:val="0091364F"/>
    <w:rsid w:val="00913F7F"/>
    <w:rsid w:val="00914DB9"/>
    <w:rsid w:val="00916D37"/>
    <w:rsid w:val="0091757B"/>
    <w:rsid w:val="009215F3"/>
    <w:rsid w:val="009237A5"/>
    <w:rsid w:val="0093362F"/>
    <w:rsid w:val="00934A84"/>
    <w:rsid w:val="00936F18"/>
    <w:rsid w:val="00940783"/>
    <w:rsid w:val="009414E8"/>
    <w:rsid w:val="0094170E"/>
    <w:rsid w:val="0094287A"/>
    <w:rsid w:val="009438B9"/>
    <w:rsid w:val="00944652"/>
    <w:rsid w:val="00944CA4"/>
    <w:rsid w:val="00947A33"/>
    <w:rsid w:val="00950625"/>
    <w:rsid w:val="00951392"/>
    <w:rsid w:val="0095490A"/>
    <w:rsid w:val="00954BA0"/>
    <w:rsid w:val="009603E0"/>
    <w:rsid w:val="00960713"/>
    <w:rsid w:val="00961221"/>
    <w:rsid w:val="00961321"/>
    <w:rsid w:val="0096259A"/>
    <w:rsid w:val="00966754"/>
    <w:rsid w:val="00966C91"/>
    <w:rsid w:val="00971ACF"/>
    <w:rsid w:val="00972086"/>
    <w:rsid w:val="009743E3"/>
    <w:rsid w:val="00975D5B"/>
    <w:rsid w:val="009839FD"/>
    <w:rsid w:val="009919D7"/>
    <w:rsid w:val="00991A38"/>
    <w:rsid w:val="0099346E"/>
    <w:rsid w:val="009934FA"/>
    <w:rsid w:val="00994C0A"/>
    <w:rsid w:val="0099641D"/>
    <w:rsid w:val="00997691"/>
    <w:rsid w:val="009A1BC2"/>
    <w:rsid w:val="009A59DF"/>
    <w:rsid w:val="009A6024"/>
    <w:rsid w:val="009A67AD"/>
    <w:rsid w:val="009B2C3D"/>
    <w:rsid w:val="009B3378"/>
    <w:rsid w:val="009B3B61"/>
    <w:rsid w:val="009C03D5"/>
    <w:rsid w:val="009C0590"/>
    <w:rsid w:val="009C39E5"/>
    <w:rsid w:val="009C64A3"/>
    <w:rsid w:val="009D03D9"/>
    <w:rsid w:val="009D0B79"/>
    <w:rsid w:val="009D2C93"/>
    <w:rsid w:val="009D3ADC"/>
    <w:rsid w:val="009E0D32"/>
    <w:rsid w:val="009E27C6"/>
    <w:rsid w:val="009E2D55"/>
    <w:rsid w:val="009E4A72"/>
    <w:rsid w:val="009E6B12"/>
    <w:rsid w:val="009E705A"/>
    <w:rsid w:val="009E7238"/>
    <w:rsid w:val="009F07EA"/>
    <w:rsid w:val="009F0956"/>
    <w:rsid w:val="009F10C7"/>
    <w:rsid w:val="009F160A"/>
    <w:rsid w:val="009F3449"/>
    <w:rsid w:val="009F4888"/>
    <w:rsid w:val="00A00028"/>
    <w:rsid w:val="00A00A8C"/>
    <w:rsid w:val="00A00CA4"/>
    <w:rsid w:val="00A0215F"/>
    <w:rsid w:val="00A022C6"/>
    <w:rsid w:val="00A0332A"/>
    <w:rsid w:val="00A10C9F"/>
    <w:rsid w:val="00A13085"/>
    <w:rsid w:val="00A1369A"/>
    <w:rsid w:val="00A1495B"/>
    <w:rsid w:val="00A14EA0"/>
    <w:rsid w:val="00A14FCC"/>
    <w:rsid w:val="00A15A86"/>
    <w:rsid w:val="00A24288"/>
    <w:rsid w:val="00A24E4C"/>
    <w:rsid w:val="00A27430"/>
    <w:rsid w:val="00A339B3"/>
    <w:rsid w:val="00A347EE"/>
    <w:rsid w:val="00A34D5C"/>
    <w:rsid w:val="00A35133"/>
    <w:rsid w:val="00A36BC9"/>
    <w:rsid w:val="00A403A9"/>
    <w:rsid w:val="00A41805"/>
    <w:rsid w:val="00A45BFE"/>
    <w:rsid w:val="00A46010"/>
    <w:rsid w:val="00A46366"/>
    <w:rsid w:val="00A47A2E"/>
    <w:rsid w:val="00A47CA0"/>
    <w:rsid w:val="00A507A4"/>
    <w:rsid w:val="00A53ED3"/>
    <w:rsid w:val="00A562DE"/>
    <w:rsid w:val="00A6044D"/>
    <w:rsid w:val="00A66BBE"/>
    <w:rsid w:val="00A66F94"/>
    <w:rsid w:val="00A70F00"/>
    <w:rsid w:val="00A72974"/>
    <w:rsid w:val="00A772F7"/>
    <w:rsid w:val="00A81917"/>
    <w:rsid w:val="00A81EE4"/>
    <w:rsid w:val="00A906D9"/>
    <w:rsid w:val="00A90C1C"/>
    <w:rsid w:val="00A9440B"/>
    <w:rsid w:val="00A94ED9"/>
    <w:rsid w:val="00A967F8"/>
    <w:rsid w:val="00A979AC"/>
    <w:rsid w:val="00A97D50"/>
    <w:rsid w:val="00AA2FCD"/>
    <w:rsid w:val="00AA3EB3"/>
    <w:rsid w:val="00AA5BBE"/>
    <w:rsid w:val="00AA61BD"/>
    <w:rsid w:val="00AA6B48"/>
    <w:rsid w:val="00AB274F"/>
    <w:rsid w:val="00AB3DBA"/>
    <w:rsid w:val="00AB7A32"/>
    <w:rsid w:val="00AC01AF"/>
    <w:rsid w:val="00AC189C"/>
    <w:rsid w:val="00AC5818"/>
    <w:rsid w:val="00AD4A23"/>
    <w:rsid w:val="00AE0F73"/>
    <w:rsid w:val="00AE1104"/>
    <w:rsid w:val="00AE1B6D"/>
    <w:rsid w:val="00AE2E60"/>
    <w:rsid w:val="00AE3797"/>
    <w:rsid w:val="00AE6232"/>
    <w:rsid w:val="00AF2630"/>
    <w:rsid w:val="00AF2757"/>
    <w:rsid w:val="00AF2EA4"/>
    <w:rsid w:val="00B02E82"/>
    <w:rsid w:val="00B1287A"/>
    <w:rsid w:val="00B12FF7"/>
    <w:rsid w:val="00B134BA"/>
    <w:rsid w:val="00B171D6"/>
    <w:rsid w:val="00B215FD"/>
    <w:rsid w:val="00B2267E"/>
    <w:rsid w:val="00B23E1F"/>
    <w:rsid w:val="00B2496A"/>
    <w:rsid w:val="00B24BA7"/>
    <w:rsid w:val="00B31645"/>
    <w:rsid w:val="00B356CA"/>
    <w:rsid w:val="00B35A3D"/>
    <w:rsid w:val="00B36042"/>
    <w:rsid w:val="00B37080"/>
    <w:rsid w:val="00B401D9"/>
    <w:rsid w:val="00B41EB8"/>
    <w:rsid w:val="00B42BA4"/>
    <w:rsid w:val="00B45262"/>
    <w:rsid w:val="00B5499E"/>
    <w:rsid w:val="00B55670"/>
    <w:rsid w:val="00B55940"/>
    <w:rsid w:val="00B61276"/>
    <w:rsid w:val="00B6302E"/>
    <w:rsid w:val="00B65463"/>
    <w:rsid w:val="00B67A42"/>
    <w:rsid w:val="00B73CBF"/>
    <w:rsid w:val="00B76297"/>
    <w:rsid w:val="00B80C94"/>
    <w:rsid w:val="00B81104"/>
    <w:rsid w:val="00B873AA"/>
    <w:rsid w:val="00B87EF1"/>
    <w:rsid w:val="00B91810"/>
    <w:rsid w:val="00BA0473"/>
    <w:rsid w:val="00BA6AB4"/>
    <w:rsid w:val="00BA6B7F"/>
    <w:rsid w:val="00BA78DA"/>
    <w:rsid w:val="00BB28DF"/>
    <w:rsid w:val="00BC0C0D"/>
    <w:rsid w:val="00BC16E1"/>
    <w:rsid w:val="00BC2F74"/>
    <w:rsid w:val="00BC6481"/>
    <w:rsid w:val="00BC7294"/>
    <w:rsid w:val="00BC7B90"/>
    <w:rsid w:val="00BD27FE"/>
    <w:rsid w:val="00BD30C6"/>
    <w:rsid w:val="00BD42C9"/>
    <w:rsid w:val="00BE429F"/>
    <w:rsid w:val="00BE4D4C"/>
    <w:rsid w:val="00BE606E"/>
    <w:rsid w:val="00BE6549"/>
    <w:rsid w:val="00BF22DE"/>
    <w:rsid w:val="00BF59DE"/>
    <w:rsid w:val="00C00D07"/>
    <w:rsid w:val="00C0133C"/>
    <w:rsid w:val="00C03D4A"/>
    <w:rsid w:val="00C06152"/>
    <w:rsid w:val="00C1252C"/>
    <w:rsid w:val="00C13258"/>
    <w:rsid w:val="00C13406"/>
    <w:rsid w:val="00C17C3A"/>
    <w:rsid w:val="00C20BE6"/>
    <w:rsid w:val="00C21707"/>
    <w:rsid w:val="00C22610"/>
    <w:rsid w:val="00C24B85"/>
    <w:rsid w:val="00C30F6B"/>
    <w:rsid w:val="00C355E0"/>
    <w:rsid w:val="00C4154D"/>
    <w:rsid w:val="00C43706"/>
    <w:rsid w:val="00C44715"/>
    <w:rsid w:val="00C46C2B"/>
    <w:rsid w:val="00C4743D"/>
    <w:rsid w:val="00C47C9C"/>
    <w:rsid w:val="00C51C60"/>
    <w:rsid w:val="00C52726"/>
    <w:rsid w:val="00C54C9C"/>
    <w:rsid w:val="00C575FA"/>
    <w:rsid w:val="00C61333"/>
    <w:rsid w:val="00C6138F"/>
    <w:rsid w:val="00C62349"/>
    <w:rsid w:val="00C71E6F"/>
    <w:rsid w:val="00C72EFA"/>
    <w:rsid w:val="00C76F56"/>
    <w:rsid w:val="00C858E6"/>
    <w:rsid w:val="00C85A54"/>
    <w:rsid w:val="00C86121"/>
    <w:rsid w:val="00C86FF6"/>
    <w:rsid w:val="00C925F4"/>
    <w:rsid w:val="00C92BF6"/>
    <w:rsid w:val="00C9608E"/>
    <w:rsid w:val="00C96B4D"/>
    <w:rsid w:val="00C9733A"/>
    <w:rsid w:val="00CA03D3"/>
    <w:rsid w:val="00CA10FD"/>
    <w:rsid w:val="00CA2BA1"/>
    <w:rsid w:val="00CA358D"/>
    <w:rsid w:val="00CB10C6"/>
    <w:rsid w:val="00CB2675"/>
    <w:rsid w:val="00CB6AEB"/>
    <w:rsid w:val="00CB7526"/>
    <w:rsid w:val="00CC6128"/>
    <w:rsid w:val="00CD07EA"/>
    <w:rsid w:val="00CD10EE"/>
    <w:rsid w:val="00CD1329"/>
    <w:rsid w:val="00CD19A6"/>
    <w:rsid w:val="00CD2677"/>
    <w:rsid w:val="00CD649A"/>
    <w:rsid w:val="00CD761E"/>
    <w:rsid w:val="00CE0F7B"/>
    <w:rsid w:val="00CE339C"/>
    <w:rsid w:val="00CE4633"/>
    <w:rsid w:val="00CE4947"/>
    <w:rsid w:val="00CE6BD2"/>
    <w:rsid w:val="00CF11BF"/>
    <w:rsid w:val="00CF175A"/>
    <w:rsid w:val="00CF42DC"/>
    <w:rsid w:val="00CF74CC"/>
    <w:rsid w:val="00D00741"/>
    <w:rsid w:val="00D024B1"/>
    <w:rsid w:val="00D051F4"/>
    <w:rsid w:val="00D101FA"/>
    <w:rsid w:val="00D1074A"/>
    <w:rsid w:val="00D12197"/>
    <w:rsid w:val="00D159AA"/>
    <w:rsid w:val="00D20A29"/>
    <w:rsid w:val="00D2129A"/>
    <w:rsid w:val="00D21362"/>
    <w:rsid w:val="00D21F84"/>
    <w:rsid w:val="00D223EA"/>
    <w:rsid w:val="00D22DDB"/>
    <w:rsid w:val="00D255BB"/>
    <w:rsid w:val="00D26785"/>
    <w:rsid w:val="00D309DD"/>
    <w:rsid w:val="00D310F7"/>
    <w:rsid w:val="00D313D1"/>
    <w:rsid w:val="00D3185B"/>
    <w:rsid w:val="00D341B4"/>
    <w:rsid w:val="00D41518"/>
    <w:rsid w:val="00D41E5E"/>
    <w:rsid w:val="00D44BA8"/>
    <w:rsid w:val="00D45523"/>
    <w:rsid w:val="00D45AD4"/>
    <w:rsid w:val="00D5039F"/>
    <w:rsid w:val="00D52CFB"/>
    <w:rsid w:val="00D53362"/>
    <w:rsid w:val="00D56B53"/>
    <w:rsid w:val="00D6020A"/>
    <w:rsid w:val="00D6058A"/>
    <w:rsid w:val="00D62AB1"/>
    <w:rsid w:val="00D62C14"/>
    <w:rsid w:val="00D72940"/>
    <w:rsid w:val="00D773E1"/>
    <w:rsid w:val="00D77F3F"/>
    <w:rsid w:val="00D810DA"/>
    <w:rsid w:val="00D81494"/>
    <w:rsid w:val="00D83954"/>
    <w:rsid w:val="00D86FAD"/>
    <w:rsid w:val="00D87679"/>
    <w:rsid w:val="00D908B9"/>
    <w:rsid w:val="00D913DB"/>
    <w:rsid w:val="00D9169A"/>
    <w:rsid w:val="00D96877"/>
    <w:rsid w:val="00D96894"/>
    <w:rsid w:val="00D973DC"/>
    <w:rsid w:val="00DA1866"/>
    <w:rsid w:val="00DA651F"/>
    <w:rsid w:val="00DA7D35"/>
    <w:rsid w:val="00DB134D"/>
    <w:rsid w:val="00DB5339"/>
    <w:rsid w:val="00DC74CD"/>
    <w:rsid w:val="00DD14F4"/>
    <w:rsid w:val="00DD2E08"/>
    <w:rsid w:val="00DD3242"/>
    <w:rsid w:val="00DD7E5D"/>
    <w:rsid w:val="00DE2BF8"/>
    <w:rsid w:val="00DE3577"/>
    <w:rsid w:val="00DE3C66"/>
    <w:rsid w:val="00DF27FE"/>
    <w:rsid w:val="00DF44AF"/>
    <w:rsid w:val="00DF4DFB"/>
    <w:rsid w:val="00DF693B"/>
    <w:rsid w:val="00DF6B48"/>
    <w:rsid w:val="00DF719D"/>
    <w:rsid w:val="00E016AE"/>
    <w:rsid w:val="00E01A05"/>
    <w:rsid w:val="00E0238A"/>
    <w:rsid w:val="00E11C01"/>
    <w:rsid w:val="00E13B14"/>
    <w:rsid w:val="00E17389"/>
    <w:rsid w:val="00E17772"/>
    <w:rsid w:val="00E17E0A"/>
    <w:rsid w:val="00E20860"/>
    <w:rsid w:val="00E230CB"/>
    <w:rsid w:val="00E239BD"/>
    <w:rsid w:val="00E23E24"/>
    <w:rsid w:val="00E247C0"/>
    <w:rsid w:val="00E311BE"/>
    <w:rsid w:val="00E403A1"/>
    <w:rsid w:val="00E40E9F"/>
    <w:rsid w:val="00E41EE9"/>
    <w:rsid w:val="00E47B81"/>
    <w:rsid w:val="00E50A67"/>
    <w:rsid w:val="00E50F79"/>
    <w:rsid w:val="00E51848"/>
    <w:rsid w:val="00E5206A"/>
    <w:rsid w:val="00E526E5"/>
    <w:rsid w:val="00E55430"/>
    <w:rsid w:val="00E55C12"/>
    <w:rsid w:val="00E63439"/>
    <w:rsid w:val="00E637A0"/>
    <w:rsid w:val="00E63E60"/>
    <w:rsid w:val="00E657EF"/>
    <w:rsid w:val="00E67227"/>
    <w:rsid w:val="00E679F2"/>
    <w:rsid w:val="00E70398"/>
    <w:rsid w:val="00E73EFB"/>
    <w:rsid w:val="00E82A78"/>
    <w:rsid w:val="00E90E8A"/>
    <w:rsid w:val="00E9269B"/>
    <w:rsid w:val="00E950BF"/>
    <w:rsid w:val="00E95B44"/>
    <w:rsid w:val="00EA0F2A"/>
    <w:rsid w:val="00EA1BF0"/>
    <w:rsid w:val="00EA2050"/>
    <w:rsid w:val="00EA3878"/>
    <w:rsid w:val="00EA6D9B"/>
    <w:rsid w:val="00EB0D0D"/>
    <w:rsid w:val="00EB4130"/>
    <w:rsid w:val="00EC19A8"/>
    <w:rsid w:val="00EC59A5"/>
    <w:rsid w:val="00EC64F5"/>
    <w:rsid w:val="00EC7D86"/>
    <w:rsid w:val="00ED3B59"/>
    <w:rsid w:val="00ED3E72"/>
    <w:rsid w:val="00ED5176"/>
    <w:rsid w:val="00ED5BD3"/>
    <w:rsid w:val="00ED614B"/>
    <w:rsid w:val="00ED6878"/>
    <w:rsid w:val="00EE0725"/>
    <w:rsid w:val="00EE09C7"/>
    <w:rsid w:val="00EE0DB3"/>
    <w:rsid w:val="00EE1EB0"/>
    <w:rsid w:val="00EE3DFF"/>
    <w:rsid w:val="00EE55C4"/>
    <w:rsid w:val="00EE7824"/>
    <w:rsid w:val="00EF3CB8"/>
    <w:rsid w:val="00F0022E"/>
    <w:rsid w:val="00F025C9"/>
    <w:rsid w:val="00F03156"/>
    <w:rsid w:val="00F06B63"/>
    <w:rsid w:val="00F0725D"/>
    <w:rsid w:val="00F07EF0"/>
    <w:rsid w:val="00F11344"/>
    <w:rsid w:val="00F11A58"/>
    <w:rsid w:val="00F13C14"/>
    <w:rsid w:val="00F14DA5"/>
    <w:rsid w:val="00F15EE7"/>
    <w:rsid w:val="00F161EA"/>
    <w:rsid w:val="00F17092"/>
    <w:rsid w:val="00F202CD"/>
    <w:rsid w:val="00F2053E"/>
    <w:rsid w:val="00F23235"/>
    <w:rsid w:val="00F23A81"/>
    <w:rsid w:val="00F24419"/>
    <w:rsid w:val="00F270DD"/>
    <w:rsid w:val="00F27ACD"/>
    <w:rsid w:val="00F308C6"/>
    <w:rsid w:val="00F31D05"/>
    <w:rsid w:val="00F32406"/>
    <w:rsid w:val="00F36556"/>
    <w:rsid w:val="00F421B9"/>
    <w:rsid w:val="00F421F1"/>
    <w:rsid w:val="00F43CA0"/>
    <w:rsid w:val="00F45B6D"/>
    <w:rsid w:val="00F5040C"/>
    <w:rsid w:val="00F50F0F"/>
    <w:rsid w:val="00F5116A"/>
    <w:rsid w:val="00F51B46"/>
    <w:rsid w:val="00F5238E"/>
    <w:rsid w:val="00F5348F"/>
    <w:rsid w:val="00F538B9"/>
    <w:rsid w:val="00F55EE1"/>
    <w:rsid w:val="00F576A9"/>
    <w:rsid w:val="00F63418"/>
    <w:rsid w:val="00F648BC"/>
    <w:rsid w:val="00F659E7"/>
    <w:rsid w:val="00F71C80"/>
    <w:rsid w:val="00F72BA7"/>
    <w:rsid w:val="00F73F97"/>
    <w:rsid w:val="00F75174"/>
    <w:rsid w:val="00F758BB"/>
    <w:rsid w:val="00F8667C"/>
    <w:rsid w:val="00F966B7"/>
    <w:rsid w:val="00FA01F1"/>
    <w:rsid w:val="00FA4D7F"/>
    <w:rsid w:val="00FA5C88"/>
    <w:rsid w:val="00FA6749"/>
    <w:rsid w:val="00FB0DFB"/>
    <w:rsid w:val="00FB2334"/>
    <w:rsid w:val="00FB77BC"/>
    <w:rsid w:val="00FC0E2C"/>
    <w:rsid w:val="00FC37A7"/>
    <w:rsid w:val="00FC6485"/>
    <w:rsid w:val="00FE1946"/>
    <w:rsid w:val="00FE2802"/>
    <w:rsid w:val="00FE4A7E"/>
    <w:rsid w:val="00FE50B3"/>
    <w:rsid w:val="00FE5447"/>
    <w:rsid w:val="00FF3D21"/>
    <w:rsid w:val="00FF45EB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8C0"/>
    <w:pPr>
      <w:keepNext/>
      <w:widowControl w:val="0"/>
      <w:numPr>
        <w:numId w:val="6"/>
      </w:numPr>
      <w:suppressAutoHyphens/>
      <w:spacing w:before="120" w:after="0" w:line="240" w:lineRule="auto"/>
      <w:jc w:val="center"/>
      <w:outlineLvl w:val="0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3A58C0"/>
    <w:pPr>
      <w:keepNext/>
      <w:widowControl w:val="0"/>
      <w:numPr>
        <w:ilvl w:val="3"/>
        <w:numId w:val="6"/>
      </w:numPr>
      <w:suppressAutoHyphens/>
      <w:spacing w:before="120" w:after="0" w:line="240" w:lineRule="auto"/>
      <w:jc w:val="both"/>
      <w:outlineLvl w:val="3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B1"/>
    <w:pPr>
      <w:ind w:left="720"/>
      <w:contextualSpacing/>
    </w:pPr>
  </w:style>
  <w:style w:type="table" w:styleId="a4">
    <w:name w:val="Table Grid"/>
    <w:basedOn w:val="a1"/>
    <w:uiPriority w:val="59"/>
    <w:rsid w:val="00D6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58C0"/>
    <w:rPr>
      <w:rFonts w:ascii="Cambria" w:eastAsia="MS Mincho" w:hAnsi="Cambria" w:cs="Cambria"/>
      <w:b/>
      <w:sz w:val="24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3A58C0"/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a5">
    <w:name w:val="header"/>
    <w:basedOn w:val="a"/>
    <w:link w:val="a6"/>
    <w:uiPriority w:val="99"/>
    <w:unhideWhenUsed/>
    <w:rsid w:val="000E3D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E3D7D"/>
  </w:style>
  <w:style w:type="paragraph" w:styleId="a7">
    <w:name w:val="footer"/>
    <w:basedOn w:val="a"/>
    <w:link w:val="a8"/>
    <w:uiPriority w:val="99"/>
    <w:unhideWhenUsed/>
    <w:rsid w:val="000E3D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E3D7D"/>
  </w:style>
  <w:style w:type="paragraph" w:styleId="a9">
    <w:name w:val="Title"/>
    <w:basedOn w:val="a"/>
    <w:next w:val="a"/>
    <w:link w:val="aa"/>
    <w:uiPriority w:val="10"/>
    <w:qFormat/>
    <w:rsid w:val="00B41E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 Знак"/>
    <w:basedOn w:val="a0"/>
    <w:link w:val="a9"/>
    <w:uiPriority w:val="10"/>
    <w:rsid w:val="00B41E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D5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50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8C0"/>
    <w:pPr>
      <w:keepNext/>
      <w:widowControl w:val="0"/>
      <w:numPr>
        <w:numId w:val="6"/>
      </w:numPr>
      <w:suppressAutoHyphens/>
      <w:spacing w:before="120" w:after="0" w:line="240" w:lineRule="auto"/>
      <w:jc w:val="center"/>
      <w:outlineLvl w:val="0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3A58C0"/>
    <w:pPr>
      <w:keepNext/>
      <w:widowControl w:val="0"/>
      <w:numPr>
        <w:ilvl w:val="3"/>
        <w:numId w:val="6"/>
      </w:numPr>
      <w:suppressAutoHyphens/>
      <w:spacing w:before="120" w:after="0" w:line="240" w:lineRule="auto"/>
      <w:jc w:val="both"/>
      <w:outlineLvl w:val="3"/>
    </w:pPr>
    <w:rPr>
      <w:rFonts w:ascii="Cambria" w:eastAsia="MS Mincho" w:hAnsi="Cambria" w:cs="Cambria"/>
      <w:b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B1"/>
    <w:pPr>
      <w:ind w:left="720"/>
      <w:contextualSpacing/>
    </w:pPr>
  </w:style>
  <w:style w:type="table" w:styleId="a4">
    <w:name w:val="Table Grid"/>
    <w:basedOn w:val="a1"/>
    <w:uiPriority w:val="59"/>
    <w:rsid w:val="00D6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58C0"/>
    <w:rPr>
      <w:rFonts w:ascii="Cambria" w:eastAsia="MS Mincho" w:hAnsi="Cambria" w:cs="Cambria"/>
      <w:b/>
      <w:sz w:val="24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3A58C0"/>
    <w:rPr>
      <w:rFonts w:ascii="Cambria" w:eastAsia="MS Mincho" w:hAnsi="Cambria" w:cs="Cambria"/>
      <w:b/>
      <w:sz w:val="24"/>
      <w:szCs w:val="24"/>
      <w:u w:val="single"/>
      <w:lang w:eastAsia="ar-SA"/>
    </w:rPr>
  </w:style>
  <w:style w:type="paragraph" w:styleId="a5">
    <w:name w:val="header"/>
    <w:basedOn w:val="a"/>
    <w:link w:val="a6"/>
    <w:uiPriority w:val="99"/>
    <w:unhideWhenUsed/>
    <w:rsid w:val="000E3D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E3D7D"/>
  </w:style>
  <w:style w:type="paragraph" w:styleId="a7">
    <w:name w:val="footer"/>
    <w:basedOn w:val="a"/>
    <w:link w:val="a8"/>
    <w:uiPriority w:val="99"/>
    <w:unhideWhenUsed/>
    <w:rsid w:val="000E3D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E3D7D"/>
  </w:style>
  <w:style w:type="paragraph" w:styleId="a9">
    <w:name w:val="Title"/>
    <w:basedOn w:val="a"/>
    <w:next w:val="a"/>
    <w:link w:val="aa"/>
    <w:uiPriority w:val="10"/>
    <w:qFormat/>
    <w:rsid w:val="00B41E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 Знак"/>
    <w:basedOn w:val="a0"/>
    <w:link w:val="a9"/>
    <w:uiPriority w:val="10"/>
    <w:rsid w:val="00B41E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D5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5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chart" Target="charts/chart56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61" Type="http://schemas.openxmlformats.org/officeDocument/2006/relationships/chart" Target="charts/chart54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footer" Target="footer1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microsoft.com/office/2007/relationships/stylesWithEffects" Target="stylesWithEffect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74;&#1110;&#1090;&#1083;&#1072;&#1085;&#1072;\&#1054;&#1055;&#1048;&#1058;&#1059;&#1042;&#1040;&#1053;&#1053;&#1071;\2017\4_&#1082;&#1074;&#1072;&#1088;&#1090;&#1072;&#1083;_2017_&#1054;&#1087;&#1080;&#1090;&#1091;&#1074;&#1072;&#1085;&#1085;&#1103;\07.02.2018_&#1054;&#1089;&#1090;&#1072;&#1090;&#1086;&#1095;&#1085;&#1110;%20&#1088;&#1077;&#1079;&#1091;&#1083;&#1100;&#1090;&#1072;&#1090;&#1080;_&#1044;&#1083;&#1103;%20&#1058;&#1091;&#1088;&#1086;&#1074;&#1080;&#1095;\&#1056;&#1077;&#1079;&#1091;&#1083;&#1100;&#1090;&#1072;&#1090;&#1080;_07.02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</a:t>
            </a:r>
          </a:p>
        </c:rich>
      </c:tx>
      <c:layout>
        <c:manualLayout>
          <c:xMode val="edge"/>
          <c:yMode val="edge"/>
          <c:x val="2.6215223097112845E-2"/>
          <c:y val="4.1666666666666664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Аркуш1!$B$3:$B$6</c:f>
              <c:strCache>
                <c:ptCount val="4"/>
                <c:pt idx="0">
                  <c:v>18-25</c:v>
                </c:pt>
                <c:pt idx="1">
                  <c:v>26-39</c:v>
                </c:pt>
                <c:pt idx="2">
                  <c:v>40-59</c:v>
                </c:pt>
                <c:pt idx="3">
                  <c:v>за 60</c:v>
                </c:pt>
              </c:strCache>
            </c:strRef>
          </c:cat>
          <c:val>
            <c:numRef>
              <c:f>Аркуш1!$C$3:$C$6</c:f>
              <c:numCache>
                <c:formatCode>0</c:formatCode>
                <c:ptCount val="4"/>
                <c:pt idx="0">
                  <c:v>6</c:v>
                </c:pt>
                <c:pt idx="1">
                  <c:v>101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4805888"/>
        <c:axId val="124807424"/>
        <c:axId val="0"/>
      </c:bar3DChart>
      <c:catAx>
        <c:axId val="124805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807424"/>
        <c:crosses val="autoZero"/>
        <c:auto val="1"/>
        <c:lblAlgn val="ctr"/>
        <c:lblOffset val="100"/>
        <c:noMultiLvlLbl val="0"/>
      </c:catAx>
      <c:valAx>
        <c:axId val="12480742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24805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10</a:t>
            </a:r>
          </a:p>
        </c:rich>
      </c:tx>
      <c:layout>
        <c:manualLayout>
          <c:xMode val="edge"/>
          <c:yMode val="edge"/>
          <c:x val="5.1570930682844941E-2"/>
          <c:y val="5.7418225652496532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2.2222222222222223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666666666666666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Аркуш1!$B$73:$B$77</c:f>
              <c:strCache>
                <c:ptCount val="5"/>
                <c:pt idx="0">
                  <c:v>Цілком обізнаний</c:v>
                </c:pt>
                <c:pt idx="1">
                  <c:v>Загалом обізнаний</c:v>
                </c:pt>
                <c:pt idx="2">
                  <c:v>Майже не обізнаний</c:v>
                </c:pt>
                <c:pt idx="3">
                  <c:v>Зовсім не обізнаний</c:v>
                </c:pt>
                <c:pt idx="4">
                  <c:v>Код невідповіді</c:v>
                </c:pt>
              </c:strCache>
            </c:strRef>
          </c:cat>
          <c:val>
            <c:numRef>
              <c:f>Аркуш1!$C$73:$C$77</c:f>
              <c:numCache>
                <c:formatCode>0</c:formatCode>
                <c:ptCount val="5"/>
                <c:pt idx="0">
                  <c:v>88</c:v>
                </c:pt>
                <c:pt idx="1">
                  <c:v>27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1640704"/>
        <c:axId val="131945600"/>
        <c:axId val="0"/>
      </c:bar3DChart>
      <c:catAx>
        <c:axId val="131640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945600"/>
        <c:crosses val="autoZero"/>
        <c:auto val="1"/>
        <c:lblAlgn val="ctr"/>
        <c:lblOffset val="100"/>
        <c:noMultiLvlLbl val="0"/>
      </c:catAx>
      <c:valAx>
        <c:axId val="13194560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1640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11</a:t>
            </a:r>
          </a:p>
        </c:rich>
      </c:tx>
      <c:layout>
        <c:manualLayout>
          <c:xMode val="edge"/>
          <c:yMode val="edge"/>
          <c:x val="4.8050969435272171E-2"/>
          <c:y val="2.6497085320614733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5000000000000001E-2"/>
                  <c:y val="-7.407407407407407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0"/>
                      <a:t>0</a:t>
                    </a:r>
                    <a:endParaRPr lang="en-US" sz="11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961932650073162E-2"/>
                  <c:y val="-0.106744298884036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61932650073207E-2"/>
                  <c:y val="-0.135856380397865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134228187919462E-2"/>
                  <c:y val="-9.9580712788259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Аркуш1!$B$84:$B$89</c:f>
              <c:strCache>
                <c:ptCount val="6"/>
                <c:pt idx="0">
                  <c:v>дуже погано</c:v>
                </c:pt>
                <c:pt idx="1">
                  <c:v>погано</c:v>
                </c:pt>
                <c:pt idx="2">
                  <c:v>задовільно</c:v>
                </c:pt>
                <c:pt idx="3">
                  <c:v>добре</c:v>
                </c:pt>
                <c:pt idx="4">
                  <c:v>відмінно</c:v>
                </c:pt>
                <c:pt idx="5">
                  <c:v>КН</c:v>
                </c:pt>
              </c:strCache>
            </c:strRef>
          </c:cat>
          <c:val>
            <c:numRef>
              <c:f>Аркуш1!$C$84:$C$89</c:f>
              <c:numCache>
                <c:formatCode>0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13</c:v>
                </c:pt>
                <c:pt idx="3">
                  <c:v>51</c:v>
                </c:pt>
                <c:pt idx="4">
                  <c:v>54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1973504"/>
        <c:axId val="131976192"/>
        <c:axId val="0"/>
      </c:bar3DChart>
      <c:catAx>
        <c:axId val="131973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976192"/>
        <c:crosses val="autoZero"/>
        <c:auto val="1"/>
        <c:lblAlgn val="ctr"/>
        <c:lblOffset val="100"/>
        <c:noMultiLvlLbl val="0"/>
      </c:catAx>
      <c:valAx>
        <c:axId val="1319761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1973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12.1</a:t>
            </a:r>
          </a:p>
        </c:rich>
      </c:tx>
      <c:layout>
        <c:manualLayout>
          <c:xMode val="edge"/>
          <c:yMode val="edge"/>
          <c:x val="3.5726510059709525E-2"/>
          <c:y val="6.065859955055320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2"/>
          <c:y val="6.0773480662983423E-2"/>
          <c:w val="0.98"/>
          <c:h val="0.48211423848262064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870603387062926E-2"/>
                  <c:y val="-0.114426551519769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66818454922051E-2"/>
                  <c:y val="-7.9360934721869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2185664634198926E-4"/>
                  <c:y val="-6.21285242570477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224893848838447E-4"/>
                  <c:y val="-3.55431377529421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6628352490421452E-3"/>
                  <c:y val="-1.851888305628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435229824092361E-2"/>
                  <c:y val="-6.947455761578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Аркуш1!$B$95:$B$100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Аркуш1!$C$95:$C$100</c:f>
              <c:numCache>
                <c:formatCode>0</c:formatCode>
                <c:ptCount val="6"/>
                <c:pt idx="0">
                  <c:v>5</c:v>
                </c:pt>
                <c:pt idx="1">
                  <c:v>5</c:v>
                </c:pt>
                <c:pt idx="2">
                  <c:v>9</c:v>
                </c:pt>
                <c:pt idx="3">
                  <c:v>50</c:v>
                </c:pt>
                <c:pt idx="4">
                  <c:v>52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1987712"/>
        <c:axId val="132326528"/>
        <c:axId val="0"/>
      </c:bar3DChart>
      <c:catAx>
        <c:axId val="1319877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uk-UA"/>
          </a:p>
        </c:txPr>
        <c:crossAx val="132326528"/>
        <c:crosses val="autoZero"/>
        <c:auto val="1"/>
        <c:lblAlgn val="ctr"/>
        <c:lblOffset val="100"/>
        <c:noMultiLvlLbl val="0"/>
      </c:catAx>
      <c:valAx>
        <c:axId val="1323265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1987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12.2</a:t>
            </a:r>
          </a:p>
        </c:rich>
      </c:tx>
      <c:layout>
        <c:manualLayout>
          <c:xMode val="edge"/>
          <c:yMode val="edge"/>
          <c:x val="2.8247456576786539E-2"/>
          <c:y val="2.5688065971807852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Аркуш1!$B$107:$B$112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Аркуш1!$C$107:$C$112</c:f>
              <c:numCache>
                <c:formatCode>0</c:formatCode>
                <c:ptCount val="6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38</c:v>
                </c:pt>
                <c:pt idx="4">
                  <c:v>54</c:v>
                </c:pt>
                <c:pt idx="5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2347776"/>
        <c:axId val="132349312"/>
        <c:axId val="0"/>
      </c:bar3DChart>
      <c:catAx>
        <c:axId val="132347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2349312"/>
        <c:crosses val="autoZero"/>
        <c:auto val="1"/>
        <c:lblAlgn val="ctr"/>
        <c:lblOffset val="100"/>
        <c:noMultiLvlLbl val="0"/>
      </c:catAx>
      <c:valAx>
        <c:axId val="13234931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2347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12.3</a:t>
            </a:r>
          </a:p>
        </c:rich>
      </c:tx>
      <c:layout>
        <c:manualLayout>
          <c:xMode val="edge"/>
          <c:yMode val="edge"/>
          <c:x val="2.8247456576786539E-2"/>
          <c:y val="6.4814814814814811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71813484251968E-4"/>
          <c:y val="0.11587592987340671"/>
          <c:w val="0.92481406865157478"/>
          <c:h val="0.52123378400093812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Аркуш1!$B$121:$B$126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Аркуш1!$C$121:$C$126</c:f>
              <c:numCache>
                <c:formatCode>0</c:formatCode>
                <c:ptCount val="6"/>
                <c:pt idx="0">
                  <c:v>2</c:v>
                </c:pt>
                <c:pt idx="1">
                  <c:v>2</c:v>
                </c:pt>
                <c:pt idx="2">
                  <c:v>5</c:v>
                </c:pt>
                <c:pt idx="3">
                  <c:v>45</c:v>
                </c:pt>
                <c:pt idx="4">
                  <c:v>53</c:v>
                </c:pt>
                <c:pt idx="5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2649344"/>
        <c:axId val="132650880"/>
        <c:axId val="0"/>
      </c:bar3DChart>
      <c:catAx>
        <c:axId val="132649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2650880"/>
        <c:crosses val="autoZero"/>
        <c:auto val="1"/>
        <c:lblAlgn val="ctr"/>
        <c:lblOffset val="100"/>
        <c:noMultiLvlLbl val="0"/>
      </c:catAx>
      <c:valAx>
        <c:axId val="13265088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2649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13.</a:t>
            </a:r>
          </a:p>
        </c:rich>
      </c:tx>
      <c:layout>
        <c:manualLayout>
          <c:xMode val="edge"/>
          <c:yMode val="edge"/>
          <c:x val="1.822220607545269E-2"/>
          <c:y val="3.7037037037037035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2215858109863E-2"/>
          <c:y val="5.1314595982115831E-2"/>
          <c:w val="0.93888888888888888"/>
          <c:h val="0.71662281407020878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Аркуш1!$B$132:$B$133</c:f>
              <c:strCache>
                <c:ptCount val="2"/>
                <c:pt idx="0">
                  <c:v>1. Так</c:v>
                </c:pt>
                <c:pt idx="1">
                  <c:v>2. Ні</c:v>
                </c:pt>
              </c:strCache>
            </c:strRef>
          </c:cat>
          <c:val>
            <c:numRef>
              <c:f>Аркуш1!$C$132:$C$133</c:f>
              <c:numCache>
                <c:formatCode>0</c:formatCode>
                <c:ptCount val="2"/>
                <c:pt idx="0">
                  <c:v>12</c:v>
                </c:pt>
                <c:pt idx="1">
                  <c:v>111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2676224"/>
        <c:axId val="132694400"/>
        <c:axId val="0"/>
      </c:bar3DChart>
      <c:catAx>
        <c:axId val="132676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2694400"/>
        <c:crosses val="autoZero"/>
        <c:auto val="1"/>
        <c:lblAlgn val="ctr"/>
        <c:lblOffset val="100"/>
        <c:noMultiLvlLbl val="0"/>
      </c:catAx>
      <c:valAx>
        <c:axId val="13269440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2676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14.</a:t>
            </a:r>
          </a:p>
        </c:rich>
      </c:tx>
      <c:layout>
        <c:manualLayout>
          <c:xMode val="edge"/>
          <c:yMode val="edge"/>
          <c:x val="1.7972222222222219E-2"/>
          <c:y val="3.7037037037037035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23659542557175E-2"/>
          <c:y val="7.407407407407407E-2"/>
          <c:w val="0.97927634045744283"/>
          <c:h val="0.69999854184893551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Аркуш1!$B$138:$B$143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Аркуш1!$C$138:$C$143</c:f>
              <c:numCache>
                <c:formatCode>0</c:formatCode>
                <c:ptCount val="6"/>
                <c:pt idx="0">
                  <c:v>9</c:v>
                </c:pt>
                <c:pt idx="1">
                  <c:v>12</c:v>
                </c:pt>
                <c:pt idx="2">
                  <c:v>11</c:v>
                </c:pt>
                <c:pt idx="3">
                  <c:v>55</c:v>
                </c:pt>
                <c:pt idx="4">
                  <c:v>26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2850816"/>
        <c:axId val="132852352"/>
        <c:axId val="0"/>
      </c:bar3DChart>
      <c:catAx>
        <c:axId val="132850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2852352"/>
        <c:crosses val="autoZero"/>
        <c:auto val="1"/>
        <c:lblAlgn val="ctr"/>
        <c:lblOffset val="100"/>
        <c:noMultiLvlLbl val="0"/>
      </c:catAx>
      <c:valAx>
        <c:axId val="1328523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2850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15.</a:t>
            </a:r>
          </a:p>
        </c:rich>
      </c:tx>
      <c:layout>
        <c:manualLayout>
          <c:xMode val="edge"/>
          <c:yMode val="edge"/>
          <c:x val="2.4304461942256874E-3"/>
          <c:y val="5.0925925925925923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Аркуш1!$B$148:$B$153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Аркуш1!$C$148:$C$153</c:f>
              <c:numCache>
                <c:formatCode>0</c:formatCode>
                <c:ptCount val="6"/>
                <c:pt idx="0">
                  <c:v>7</c:v>
                </c:pt>
                <c:pt idx="1">
                  <c:v>6</c:v>
                </c:pt>
                <c:pt idx="2">
                  <c:v>3</c:v>
                </c:pt>
                <c:pt idx="3">
                  <c:v>42</c:v>
                </c:pt>
                <c:pt idx="4">
                  <c:v>49</c:v>
                </c:pt>
                <c:pt idx="5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2873216"/>
        <c:axId val="132879104"/>
        <c:axId val="0"/>
      </c:bar3DChart>
      <c:catAx>
        <c:axId val="132873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2879104"/>
        <c:crosses val="autoZero"/>
        <c:auto val="1"/>
        <c:lblAlgn val="ctr"/>
        <c:lblOffset val="100"/>
        <c:noMultiLvlLbl val="0"/>
      </c:catAx>
      <c:valAx>
        <c:axId val="1328791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2873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16.</a:t>
            </a:r>
          </a:p>
        </c:rich>
      </c:tx>
      <c:layout>
        <c:manualLayout>
          <c:xMode val="edge"/>
          <c:yMode val="edge"/>
          <c:x val="1.7972222222222219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Аркуш1!$B$159:$B$164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Аркуш1!$C$159:$C$164</c:f>
              <c:numCache>
                <c:formatCode>0</c:formatCode>
                <c:ptCount val="6"/>
                <c:pt idx="0">
                  <c:v>4</c:v>
                </c:pt>
                <c:pt idx="1">
                  <c:v>1</c:v>
                </c:pt>
                <c:pt idx="2">
                  <c:v>16</c:v>
                </c:pt>
                <c:pt idx="3">
                  <c:v>40</c:v>
                </c:pt>
                <c:pt idx="4">
                  <c:v>56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2974080"/>
        <c:axId val="132975616"/>
        <c:axId val="0"/>
      </c:bar3DChart>
      <c:catAx>
        <c:axId val="132974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2975616"/>
        <c:crosses val="autoZero"/>
        <c:auto val="1"/>
        <c:lblAlgn val="ctr"/>
        <c:lblOffset val="100"/>
        <c:noMultiLvlLbl val="0"/>
      </c:catAx>
      <c:valAx>
        <c:axId val="13297561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2974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17.</a:t>
            </a:r>
          </a:p>
        </c:rich>
      </c:tx>
      <c:layout>
        <c:manualLayout>
          <c:xMode val="edge"/>
          <c:yMode val="edge"/>
          <c:x val="2.6305555555555551E-2"/>
          <c:y val="4.6296296296296294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782178217821781E-2"/>
          <c:y val="5.0925925925925923E-2"/>
          <c:w val="0.9782178217821782"/>
          <c:h val="0.64943590384535266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Аркуш1!$B$170:$B$175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Аркуш1!$C$170:$C$175</c:f>
              <c:numCache>
                <c:formatCode>0</c:formatCode>
                <c:ptCount val="6"/>
                <c:pt idx="0">
                  <c:v>8</c:v>
                </c:pt>
                <c:pt idx="1">
                  <c:v>9</c:v>
                </c:pt>
                <c:pt idx="2">
                  <c:v>20</c:v>
                </c:pt>
                <c:pt idx="3">
                  <c:v>39</c:v>
                </c:pt>
                <c:pt idx="4">
                  <c:v>47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3013504"/>
        <c:axId val="133015040"/>
        <c:axId val="0"/>
      </c:bar3DChart>
      <c:catAx>
        <c:axId val="1330135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015040"/>
        <c:crosses val="autoZero"/>
        <c:auto val="1"/>
        <c:lblAlgn val="ctr"/>
        <c:lblOffset val="100"/>
        <c:noMultiLvlLbl val="0"/>
      </c:catAx>
      <c:valAx>
        <c:axId val="1330150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3013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</a:t>
            </a:r>
          </a:p>
        </c:rich>
      </c:tx>
      <c:layout>
        <c:manualLayout>
          <c:xMode val="edge"/>
          <c:yMode val="edge"/>
          <c:x val="3.7326334208223975E-2"/>
          <c:y val="2.777793529407094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invertIfNegative val="0"/>
          <c:cat>
            <c:strRef>
              <c:f>Аркуш1!$B$11:$B$14</c:f>
              <c:strCache>
                <c:ptCount val="4"/>
                <c:pt idx="0">
                  <c:v>Середня та неповна середня</c:v>
                </c:pt>
                <c:pt idx="1">
                  <c:v>Базова вища</c:v>
                </c:pt>
                <c:pt idx="2">
                  <c:v>Повна вища</c:v>
                </c:pt>
                <c:pt idx="3">
                  <c:v>інше</c:v>
                </c:pt>
              </c:strCache>
            </c:strRef>
          </c:cat>
          <c:val>
            <c:numRef>
              <c:f>Аркуш1!$C$11:$C$14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121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24832768"/>
        <c:axId val="124838656"/>
        <c:axId val="0"/>
      </c:bar3DChart>
      <c:catAx>
        <c:axId val="124832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838656"/>
        <c:crosses val="autoZero"/>
        <c:auto val="1"/>
        <c:lblAlgn val="ctr"/>
        <c:lblOffset val="100"/>
        <c:noMultiLvlLbl val="0"/>
      </c:catAx>
      <c:valAx>
        <c:axId val="1248386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24832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18.</a:t>
            </a:r>
          </a:p>
        </c:rich>
      </c:tx>
      <c:layout>
        <c:manualLayout>
          <c:xMode val="edge"/>
          <c:yMode val="edge"/>
          <c:x val="1.5194444444444441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Аркуш1!$B$182:$B$187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Аркуш1!$C$182:$C$187</c:f>
              <c:numCache>
                <c:formatCode>0</c:formatCode>
                <c:ptCount val="6"/>
                <c:pt idx="0">
                  <c:v>2</c:v>
                </c:pt>
                <c:pt idx="1">
                  <c:v>0</c:v>
                </c:pt>
                <c:pt idx="2">
                  <c:v>9</c:v>
                </c:pt>
                <c:pt idx="3">
                  <c:v>37</c:v>
                </c:pt>
                <c:pt idx="4">
                  <c:v>70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3040384"/>
        <c:axId val="133046272"/>
        <c:axId val="0"/>
      </c:bar3DChart>
      <c:catAx>
        <c:axId val="1330403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046272"/>
        <c:crosses val="autoZero"/>
        <c:auto val="1"/>
        <c:lblAlgn val="ctr"/>
        <c:lblOffset val="100"/>
        <c:noMultiLvlLbl val="0"/>
      </c:catAx>
      <c:valAx>
        <c:axId val="13304627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3040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19.</a:t>
            </a:r>
          </a:p>
        </c:rich>
      </c:tx>
      <c:layout>
        <c:manualLayout>
          <c:xMode val="edge"/>
          <c:yMode val="edge"/>
          <c:x val="1.7972222222222219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Аркуш1!$B$193:$B$198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Аркуш1!$C$193:$C$198</c:f>
              <c:numCache>
                <c:formatCode>0</c:formatCode>
                <c:ptCount val="6"/>
                <c:pt idx="0">
                  <c:v>2</c:v>
                </c:pt>
                <c:pt idx="1">
                  <c:v>0</c:v>
                </c:pt>
                <c:pt idx="2">
                  <c:v>8</c:v>
                </c:pt>
                <c:pt idx="3">
                  <c:v>24</c:v>
                </c:pt>
                <c:pt idx="4">
                  <c:v>87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3063424"/>
        <c:axId val="133064960"/>
        <c:axId val="0"/>
      </c:bar3DChart>
      <c:catAx>
        <c:axId val="133063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064960"/>
        <c:crosses val="autoZero"/>
        <c:auto val="1"/>
        <c:lblAlgn val="ctr"/>
        <c:lblOffset val="100"/>
        <c:noMultiLvlLbl val="0"/>
      </c:catAx>
      <c:valAx>
        <c:axId val="13306496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3063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20.</a:t>
            </a:r>
          </a:p>
        </c:rich>
      </c:tx>
      <c:layout>
        <c:manualLayout>
          <c:xMode val="edge"/>
          <c:yMode val="edge"/>
          <c:x val="3.1861111111111111E-2"/>
          <c:y val="4.6296296296296294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Аркуш1!$B$204:$B$209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Аркуш1!$C$204:$C$209</c:f>
              <c:numCache>
                <c:formatCode>0</c:formatCode>
                <c:ptCount val="6"/>
                <c:pt idx="0">
                  <c:v>5</c:v>
                </c:pt>
                <c:pt idx="1">
                  <c:v>4</c:v>
                </c:pt>
                <c:pt idx="2">
                  <c:v>31</c:v>
                </c:pt>
                <c:pt idx="3">
                  <c:v>33</c:v>
                </c:pt>
                <c:pt idx="4">
                  <c:v>46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3086208"/>
        <c:axId val="133112576"/>
        <c:axId val="0"/>
      </c:bar3DChart>
      <c:catAx>
        <c:axId val="133086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112576"/>
        <c:crosses val="autoZero"/>
        <c:auto val="1"/>
        <c:lblAlgn val="ctr"/>
        <c:lblOffset val="100"/>
        <c:noMultiLvlLbl val="0"/>
      </c:catAx>
      <c:valAx>
        <c:axId val="1331125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3086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21.</a:t>
            </a:r>
          </a:p>
        </c:rich>
      </c:tx>
      <c:layout>
        <c:manualLayout>
          <c:xMode val="edge"/>
          <c:yMode val="edge"/>
          <c:x val="1.7972222222222219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Аркуш1!$B$214:$B$219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Аркуш1!$C$214:$C$219</c:f>
              <c:numCache>
                <c:formatCode>0</c:formatCode>
                <c:ptCount val="6"/>
                <c:pt idx="0">
                  <c:v>4</c:v>
                </c:pt>
                <c:pt idx="1">
                  <c:v>8</c:v>
                </c:pt>
                <c:pt idx="2">
                  <c:v>38</c:v>
                </c:pt>
                <c:pt idx="3">
                  <c:v>31</c:v>
                </c:pt>
                <c:pt idx="4">
                  <c:v>40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3142016"/>
        <c:axId val="133143552"/>
        <c:axId val="0"/>
      </c:bar3DChart>
      <c:catAx>
        <c:axId val="133142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3143552"/>
        <c:crosses val="autoZero"/>
        <c:auto val="1"/>
        <c:lblAlgn val="ctr"/>
        <c:lblOffset val="100"/>
        <c:noMultiLvlLbl val="0"/>
      </c:catAx>
      <c:valAx>
        <c:axId val="1331435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3142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22.</a:t>
            </a:r>
          </a:p>
        </c:rich>
      </c:tx>
      <c:layout>
        <c:manualLayout>
          <c:xMode val="edge"/>
          <c:yMode val="edge"/>
          <c:x val="1.7972222222222219E-2"/>
          <c:y val="3.7037037037037035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Аркуш1!$B$226:$B$231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Аркуш1!$C$226:$C$231</c:f>
              <c:numCache>
                <c:formatCode>0</c:formatCode>
                <c:ptCount val="6"/>
                <c:pt idx="0">
                  <c:v>3</c:v>
                </c:pt>
                <c:pt idx="1">
                  <c:v>7</c:v>
                </c:pt>
                <c:pt idx="2">
                  <c:v>29</c:v>
                </c:pt>
                <c:pt idx="3">
                  <c:v>39</c:v>
                </c:pt>
                <c:pt idx="4">
                  <c:v>43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4807552"/>
        <c:axId val="134809088"/>
        <c:axId val="0"/>
      </c:bar3DChart>
      <c:catAx>
        <c:axId val="134807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809088"/>
        <c:crosses val="autoZero"/>
        <c:auto val="1"/>
        <c:lblAlgn val="ctr"/>
        <c:lblOffset val="100"/>
        <c:noMultiLvlLbl val="0"/>
      </c:catAx>
      <c:valAx>
        <c:axId val="1348090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4807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23.</a:t>
            </a:r>
          </a:p>
        </c:rich>
      </c:tx>
      <c:layout>
        <c:manualLayout>
          <c:xMode val="edge"/>
          <c:yMode val="edge"/>
          <c:x val="1.2416666666666663E-2"/>
          <c:y val="1.388888888888888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Аркуш1!$B$236:$B$241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Аркуш1!$C$236:$C$241</c:f>
              <c:numCache>
                <c:formatCode>0</c:formatCode>
                <c:ptCount val="6"/>
                <c:pt idx="0">
                  <c:v>3</c:v>
                </c:pt>
                <c:pt idx="1">
                  <c:v>7</c:v>
                </c:pt>
                <c:pt idx="2">
                  <c:v>18</c:v>
                </c:pt>
                <c:pt idx="3">
                  <c:v>51</c:v>
                </c:pt>
                <c:pt idx="4">
                  <c:v>43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4818048"/>
        <c:axId val="134844416"/>
        <c:axId val="0"/>
      </c:bar3DChart>
      <c:catAx>
        <c:axId val="134818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844416"/>
        <c:crosses val="autoZero"/>
        <c:auto val="1"/>
        <c:lblAlgn val="ctr"/>
        <c:lblOffset val="100"/>
        <c:noMultiLvlLbl val="0"/>
      </c:catAx>
      <c:valAx>
        <c:axId val="13484441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481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24.</a:t>
            </a:r>
          </a:p>
        </c:rich>
      </c:tx>
      <c:layout>
        <c:manualLayout>
          <c:xMode val="edge"/>
          <c:yMode val="edge"/>
          <c:x val="1.5194444444444441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Аркуш1!$B$245:$B$250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Аркуш1!$C$245:$C$250</c:f>
              <c:numCache>
                <c:formatCode>0</c:formatCode>
                <c:ptCount val="6"/>
                <c:pt idx="0">
                  <c:v>4</c:v>
                </c:pt>
                <c:pt idx="1">
                  <c:v>19</c:v>
                </c:pt>
                <c:pt idx="2">
                  <c:v>25</c:v>
                </c:pt>
                <c:pt idx="3">
                  <c:v>37</c:v>
                </c:pt>
                <c:pt idx="4">
                  <c:v>33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4861568"/>
        <c:axId val="134863104"/>
        <c:axId val="0"/>
      </c:bar3DChart>
      <c:catAx>
        <c:axId val="134861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863104"/>
        <c:crosses val="autoZero"/>
        <c:auto val="1"/>
        <c:lblAlgn val="ctr"/>
        <c:lblOffset val="100"/>
        <c:noMultiLvlLbl val="0"/>
      </c:catAx>
      <c:valAx>
        <c:axId val="1348631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4861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25.</a:t>
            </a:r>
          </a:p>
        </c:rich>
      </c:tx>
      <c:layout>
        <c:manualLayout>
          <c:xMode val="edge"/>
          <c:yMode val="edge"/>
          <c:x val="1.5194444444444441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Аркуш1!$B$257:$B$262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Аркуш1!$C$257:$C$262</c:f>
              <c:numCache>
                <c:formatCode>0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15</c:v>
                </c:pt>
                <c:pt idx="3">
                  <c:v>41</c:v>
                </c:pt>
                <c:pt idx="4">
                  <c:v>49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4908928"/>
        <c:axId val="134914816"/>
        <c:axId val="0"/>
      </c:bar3DChart>
      <c:catAx>
        <c:axId val="134908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914816"/>
        <c:crosses val="autoZero"/>
        <c:auto val="1"/>
        <c:lblAlgn val="ctr"/>
        <c:lblOffset val="100"/>
        <c:noMultiLvlLbl val="0"/>
      </c:catAx>
      <c:valAx>
        <c:axId val="13491481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4908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26.</a:t>
            </a:r>
          </a:p>
        </c:rich>
      </c:tx>
      <c:layout>
        <c:manualLayout>
          <c:xMode val="edge"/>
          <c:yMode val="edge"/>
          <c:x val="2.1598606665552196E-2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5.8394160583941639E-2"/>
                  <c:y val="-0.236559139784946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094890510948905E-2"/>
                  <c:y val="-0.215053763440860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Аркуш1!$B$267:$B$268</c:f>
              <c:strCache>
                <c:ptCount val="2"/>
                <c:pt idx="0">
                  <c:v>1.Так</c:v>
                </c:pt>
                <c:pt idx="1">
                  <c:v>2. Ні</c:v>
                </c:pt>
              </c:strCache>
            </c:strRef>
          </c:cat>
          <c:val>
            <c:numRef>
              <c:f>Аркуш1!$C$267:$C$268</c:f>
              <c:numCache>
                <c:formatCode>0</c:formatCode>
                <c:ptCount val="2"/>
                <c:pt idx="0">
                  <c:v>112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4919296"/>
        <c:axId val="134929024"/>
        <c:axId val="0"/>
      </c:bar3DChart>
      <c:catAx>
        <c:axId val="134919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929024"/>
        <c:crosses val="autoZero"/>
        <c:auto val="1"/>
        <c:lblAlgn val="ctr"/>
        <c:lblOffset val="100"/>
        <c:noMultiLvlLbl val="0"/>
      </c:catAx>
      <c:valAx>
        <c:axId val="13492902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4919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27.</a:t>
            </a:r>
          </a:p>
        </c:rich>
      </c:tx>
      <c:layout>
        <c:manualLayout>
          <c:xMode val="edge"/>
          <c:yMode val="edge"/>
          <c:x val="1.5194444444444441E-2"/>
          <c:y val="1.388888888888888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Аркуш1!$B$271:$B$276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Аркуш1!$C$271:$C$276</c:f>
              <c:numCache>
                <c:formatCode>0</c:formatCode>
                <c:ptCount val="6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33</c:v>
                </c:pt>
                <c:pt idx="4">
                  <c:v>68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5024000"/>
        <c:axId val="135038080"/>
        <c:axId val="0"/>
      </c:bar3DChart>
      <c:catAx>
        <c:axId val="135024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038080"/>
        <c:crosses val="autoZero"/>
        <c:auto val="1"/>
        <c:lblAlgn val="ctr"/>
        <c:lblOffset val="100"/>
        <c:noMultiLvlLbl val="0"/>
      </c:catAx>
      <c:valAx>
        <c:axId val="13503808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5024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</a:t>
            </a:r>
          </a:p>
        </c:rich>
      </c:tx>
      <c:layout>
        <c:manualLayout>
          <c:xMode val="edge"/>
          <c:yMode val="edge"/>
          <c:x val="3.7466214824480107E-2"/>
          <c:y val="7.27937388641293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004291297834029"/>
          <c:w val="0.93844924254457085"/>
          <c:h val="0.7295159056859695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0.356481481481481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091032336617877E-2"/>
                  <c:y val="0.351197002708054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Аркуш1!$B$20:$B$21</c:f>
              <c:strCache>
                <c:ptCount val="2"/>
                <c:pt idx="0">
                  <c:v>Чоловіки</c:v>
                </c:pt>
                <c:pt idx="1">
                  <c:v>Жінки</c:v>
                </c:pt>
              </c:strCache>
            </c:strRef>
          </c:cat>
          <c:val>
            <c:numRef>
              <c:f>Аркуш1!$C$20:$C$21</c:f>
              <c:numCache>
                <c:formatCode>0</c:formatCode>
                <c:ptCount val="2"/>
                <c:pt idx="0">
                  <c:v>62</c:v>
                </c:pt>
                <c:pt idx="1">
                  <c:v>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4843136"/>
        <c:axId val="128256640"/>
        <c:axId val="0"/>
      </c:bar3DChart>
      <c:catAx>
        <c:axId val="124843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256640"/>
        <c:crosses val="autoZero"/>
        <c:auto val="1"/>
        <c:lblAlgn val="ctr"/>
        <c:lblOffset val="100"/>
        <c:noMultiLvlLbl val="0"/>
      </c:catAx>
      <c:valAx>
        <c:axId val="1282566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24843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28.</a:t>
            </a:r>
          </a:p>
        </c:rich>
      </c:tx>
      <c:layout>
        <c:manualLayout>
          <c:xMode val="edge"/>
          <c:yMode val="edge"/>
          <c:x val="1.3055555555555524E-3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Аркуш1!$B$282:$B$287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Аркуш1!$C$282:$C$287</c:f>
              <c:numCache>
                <c:formatCode>0</c:formatCode>
                <c:ptCount val="6"/>
                <c:pt idx="0">
                  <c:v>6</c:v>
                </c:pt>
                <c:pt idx="1">
                  <c:v>5</c:v>
                </c:pt>
                <c:pt idx="2">
                  <c:v>10</c:v>
                </c:pt>
                <c:pt idx="3">
                  <c:v>40</c:v>
                </c:pt>
                <c:pt idx="4">
                  <c:v>62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168768"/>
        <c:axId val="137170304"/>
        <c:axId val="0"/>
      </c:bar3DChart>
      <c:catAx>
        <c:axId val="137168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170304"/>
        <c:crosses val="autoZero"/>
        <c:auto val="1"/>
        <c:lblAlgn val="ctr"/>
        <c:lblOffset val="100"/>
        <c:noMultiLvlLbl val="0"/>
      </c:catAx>
      <c:valAx>
        <c:axId val="1371703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168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29.</a:t>
            </a:r>
          </a:p>
        </c:rich>
      </c:tx>
      <c:layout>
        <c:manualLayout>
          <c:xMode val="edge"/>
          <c:yMode val="edge"/>
          <c:x val="4.0833333333333303E-3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Аркуш1!$B$293:$B$298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Аркуш1!$C$293:$C$298</c:f>
              <c:numCache>
                <c:formatCode>0</c:formatCode>
                <c:ptCount val="6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30</c:v>
                </c:pt>
                <c:pt idx="4">
                  <c:v>78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191808"/>
        <c:axId val="137193344"/>
        <c:axId val="0"/>
      </c:bar3DChart>
      <c:catAx>
        <c:axId val="137191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193344"/>
        <c:crosses val="autoZero"/>
        <c:auto val="1"/>
        <c:lblAlgn val="ctr"/>
        <c:lblOffset val="100"/>
        <c:noMultiLvlLbl val="0"/>
      </c:catAx>
      <c:valAx>
        <c:axId val="1371933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191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30.</a:t>
            </a:r>
          </a:p>
        </c:rich>
      </c:tx>
      <c:layout>
        <c:manualLayout>
          <c:xMode val="edge"/>
          <c:yMode val="edge"/>
          <c:x val="1.2416666666666663E-2"/>
          <c:y val="1.8518518518518517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Аркуш1!$B$303:$B$308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Аркуш1!$C$303:$C$308</c:f>
              <c:numCache>
                <c:formatCode>0</c:formatCode>
                <c:ptCount val="6"/>
                <c:pt idx="0">
                  <c:v>6</c:v>
                </c:pt>
                <c:pt idx="1">
                  <c:v>5</c:v>
                </c:pt>
                <c:pt idx="2">
                  <c:v>11</c:v>
                </c:pt>
                <c:pt idx="3">
                  <c:v>31</c:v>
                </c:pt>
                <c:pt idx="4">
                  <c:v>69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218688"/>
        <c:axId val="137224576"/>
        <c:axId val="0"/>
      </c:bar3DChart>
      <c:catAx>
        <c:axId val="137218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224576"/>
        <c:crosses val="autoZero"/>
        <c:auto val="1"/>
        <c:lblAlgn val="ctr"/>
        <c:lblOffset val="100"/>
        <c:noMultiLvlLbl val="0"/>
      </c:catAx>
      <c:valAx>
        <c:axId val="1372245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218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31.</a:t>
            </a:r>
          </a:p>
        </c:rich>
      </c:tx>
      <c:layout>
        <c:manualLayout>
          <c:xMode val="edge"/>
          <c:yMode val="edge"/>
          <c:x val="1.5194444444444441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Аркуш1!$B$314:$B$319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Аркуш1!$C$314:$C$319</c:f>
              <c:numCache>
                <c:formatCode>0</c:formatCode>
                <c:ptCount val="6"/>
                <c:pt idx="0">
                  <c:v>6</c:v>
                </c:pt>
                <c:pt idx="1">
                  <c:v>3</c:v>
                </c:pt>
                <c:pt idx="2">
                  <c:v>15</c:v>
                </c:pt>
                <c:pt idx="3">
                  <c:v>29</c:v>
                </c:pt>
                <c:pt idx="4">
                  <c:v>69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249920"/>
        <c:axId val="137251456"/>
        <c:axId val="0"/>
      </c:bar3DChart>
      <c:catAx>
        <c:axId val="137249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251456"/>
        <c:crosses val="autoZero"/>
        <c:auto val="1"/>
        <c:lblAlgn val="ctr"/>
        <c:lblOffset val="100"/>
        <c:noMultiLvlLbl val="0"/>
      </c:catAx>
      <c:valAx>
        <c:axId val="1372514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249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32.</a:t>
            </a:r>
          </a:p>
        </c:rich>
      </c:tx>
      <c:layout>
        <c:manualLayout>
          <c:xMode val="edge"/>
          <c:yMode val="edge"/>
          <c:x val="1.5194444444444441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Аркуш1!$B$325:$B$330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Аркуш1!$C$325:$C$330</c:f>
              <c:numCache>
                <c:formatCode>0</c:formatCode>
                <c:ptCount val="6"/>
                <c:pt idx="0">
                  <c:v>20</c:v>
                </c:pt>
                <c:pt idx="1">
                  <c:v>10</c:v>
                </c:pt>
                <c:pt idx="2">
                  <c:v>15</c:v>
                </c:pt>
                <c:pt idx="3">
                  <c:v>36</c:v>
                </c:pt>
                <c:pt idx="4">
                  <c:v>42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276800"/>
        <c:axId val="137294976"/>
        <c:axId val="0"/>
      </c:bar3DChart>
      <c:catAx>
        <c:axId val="1372768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294976"/>
        <c:crosses val="autoZero"/>
        <c:auto val="1"/>
        <c:lblAlgn val="ctr"/>
        <c:lblOffset val="100"/>
        <c:noMultiLvlLbl val="0"/>
      </c:catAx>
      <c:valAx>
        <c:axId val="1372949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27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33.</a:t>
            </a:r>
          </a:p>
        </c:rich>
      </c:tx>
      <c:layout>
        <c:manualLayout>
          <c:xMode val="edge"/>
          <c:yMode val="edge"/>
          <c:x val="1.2416666666666663E-2"/>
          <c:y val="2.3148148148148147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357753526423232E-2"/>
          <c:y val="0.12300469483568074"/>
          <c:w val="0.97764227642276424"/>
          <c:h val="0.66048353110790725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Аркуш1!$B$337:$B$342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Аркуш1!$C$337:$C$342</c:f>
              <c:numCache>
                <c:formatCode>0</c:formatCode>
                <c:ptCount val="6"/>
                <c:pt idx="0">
                  <c:v>14</c:v>
                </c:pt>
                <c:pt idx="1">
                  <c:v>9</c:v>
                </c:pt>
                <c:pt idx="2">
                  <c:v>8</c:v>
                </c:pt>
                <c:pt idx="3">
                  <c:v>42</c:v>
                </c:pt>
                <c:pt idx="4">
                  <c:v>48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394048"/>
        <c:axId val="137395584"/>
        <c:axId val="0"/>
      </c:bar3DChart>
      <c:catAx>
        <c:axId val="137394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395584"/>
        <c:crosses val="autoZero"/>
        <c:auto val="1"/>
        <c:lblAlgn val="ctr"/>
        <c:lblOffset val="100"/>
        <c:noMultiLvlLbl val="0"/>
      </c:catAx>
      <c:valAx>
        <c:axId val="1373955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394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34.</a:t>
            </a:r>
          </a:p>
        </c:rich>
      </c:tx>
      <c:layout>
        <c:manualLayout>
          <c:xMode val="edge"/>
          <c:yMode val="edge"/>
          <c:x val="6.8611111111111078E-3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825396825396824E-2"/>
          <c:y val="6.0109289617486336E-2"/>
          <c:w val="0.95634920634920639"/>
          <c:h val="0.61211140274132403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Аркуш1!$B$348:$B$353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Аркуш1!$C$348:$C$353</c:f>
              <c:numCache>
                <c:formatCode>0</c:formatCode>
                <c:ptCount val="6"/>
                <c:pt idx="0">
                  <c:v>7</c:v>
                </c:pt>
                <c:pt idx="1">
                  <c:v>4</c:v>
                </c:pt>
                <c:pt idx="2">
                  <c:v>14</c:v>
                </c:pt>
                <c:pt idx="3">
                  <c:v>26</c:v>
                </c:pt>
                <c:pt idx="4">
                  <c:v>72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433472"/>
        <c:axId val="137435008"/>
        <c:axId val="0"/>
      </c:bar3DChart>
      <c:catAx>
        <c:axId val="137433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435008"/>
        <c:crosses val="autoZero"/>
        <c:auto val="1"/>
        <c:lblAlgn val="ctr"/>
        <c:lblOffset val="100"/>
        <c:noMultiLvlLbl val="0"/>
      </c:catAx>
      <c:valAx>
        <c:axId val="13743500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433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35.</a:t>
            </a:r>
          </a:p>
        </c:rich>
      </c:tx>
      <c:layout>
        <c:manualLayout>
          <c:xMode val="edge"/>
          <c:yMode val="edge"/>
          <c:x val="1.2416666666666663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Аркуш1!$B$358:$B$363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Аркуш1!$C$358:$C$363</c:f>
              <c:numCache>
                <c:formatCode>0</c:formatCode>
                <c:ptCount val="6"/>
                <c:pt idx="0">
                  <c:v>13</c:v>
                </c:pt>
                <c:pt idx="1">
                  <c:v>12</c:v>
                </c:pt>
                <c:pt idx="2">
                  <c:v>33</c:v>
                </c:pt>
                <c:pt idx="3">
                  <c:v>27</c:v>
                </c:pt>
                <c:pt idx="4">
                  <c:v>33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443968"/>
        <c:axId val="137453952"/>
        <c:axId val="0"/>
      </c:bar3DChart>
      <c:catAx>
        <c:axId val="137443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453952"/>
        <c:crosses val="autoZero"/>
        <c:auto val="1"/>
        <c:lblAlgn val="ctr"/>
        <c:lblOffset val="100"/>
        <c:noMultiLvlLbl val="0"/>
      </c:catAx>
      <c:valAx>
        <c:axId val="1374539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443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36.</a:t>
            </a:r>
          </a:p>
        </c:rich>
      </c:tx>
      <c:layout>
        <c:manualLayout>
          <c:xMode val="edge"/>
          <c:yMode val="edge"/>
          <c:x val="1.5194444444444441E-2"/>
          <c:y val="1.8518518518518517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Аркуш1!$B$369:$B$374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Аркуш1!$C$369:$C$374</c:f>
              <c:numCache>
                <c:formatCode>0</c:formatCode>
                <c:ptCount val="6"/>
                <c:pt idx="0">
                  <c:v>11</c:v>
                </c:pt>
                <c:pt idx="1">
                  <c:v>19</c:v>
                </c:pt>
                <c:pt idx="2">
                  <c:v>18</c:v>
                </c:pt>
                <c:pt idx="3">
                  <c:v>24</c:v>
                </c:pt>
                <c:pt idx="4">
                  <c:v>33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491584"/>
        <c:axId val="137493120"/>
        <c:axId val="0"/>
      </c:bar3DChart>
      <c:catAx>
        <c:axId val="137491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493120"/>
        <c:crosses val="autoZero"/>
        <c:auto val="1"/>
        <c:lblAlgn val="ctr"/>
        <c:lblOffset val="100"/>
        <c:noMultiLvlLbl val="0"/>
      </c:catAx>
      <c:valAx>
        <c:axId val="13749312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491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37.</a:t>
            </a:r>
          </a:p>
        </c:rich>
      </c:tx>
      <c:layout>
        <c:manualLayout>
          <c:xMode val="edge"/>
          <c:yMode val="edge"/>
          <c:x val="9.6388888888888861E-3"/>
          <c:y val="9.2592592592592587E-3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Аркуш1!$B$380:$B$385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Аркуш1!$C$380:$C$385</c:f>
              <c:numCache>
                <c:formatCode>0</c:formatCode>
                <c:ptCount val="6"/>
                <c:pt idx="0">
                  <c:v>7</c:v>
                </c:pt>
                <c:pt idx="1">
                  <c:v>4</c:v>
                </c:pt>
                <c:pt idx="2">
                  <c:v>36</c:v>
                </c:pt>
                <c:pt idx="3">
                  <c:v>42</c:v>
                </c:pt>
                <c:pt idx="4">
                  <c:v>33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506176"/>
        <c:axId val="137520256"/>
        <c:axId val="0"/>
      </c:bar3DChart>
      <c:catAx>
        <c:axId val="137506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520256"/>
        <c:crosses val="autoZero"/>
        <c:auto val="1"/>
        <c:lblAlgn val="ctr"/>
        <c:lblOffset val="100"/>
        <c:noMultiLvlLbl val="0"/>
      </c:catAx>
      <c:valAx>
        <c:axId val="1375202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506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4</a:t>
            </a:r>
          </a:p>
        </c:rich>
      </c:tx>
      <c:layout>
        <c:manualLayout>
          <c:xMode val="edge"/>
          <c:yMode val="edge"/>
          <c:x val="2.899300087489062E-2"/>
          <c:y val="3.7037037037037035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5.8333333333333334E-2"/>
                  <c:y val="-0.152777777777777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Аркуш1!$B$27:$B$28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Аркуш1!$C$27:$C$28</c:f>
              <c:numCache>
                <c:formatCode>0</c:formatCode>
                <c:ptCount val="2"/>
                <c:pt idx="0">
                  <c:v>120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28272256"/>
        <c:axId val="128283392"/>
        <c:axId val="0"/>
      </c:bar3DChart>
      <c:catAx>
        <c:axId val="1282722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uk-UA"/>
          </a:p>
        </c:txPr>
        <c:crossAx val="128283392"/>
        <c:crosses val="autoZero"/>
        <c:auto val="1"/>
        <c:lblAlgn val="ctr"/>
        <c:lblOffset val="100"/>
        <c:noMultiLvlLbl val="0"/>
      </c:catAx>
      <c:valAx>
        <c:axId val="1282833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2827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38.</a:t>
            </a:r>
          </a:p>
        </c:rich>
      </c:tx>
      <c:layout>
        <c:manualLayout>
          <c:xMode val="edge"/>
          <c:yMode val="edge"/>
          <c:x val="1.7972222222222219E-2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Аркуш1!$B$391:$B$396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Аркуш1!$C$391:$C$396</c:f>
              <c:numCache>
                <c:formatCode>0</c:formatCode>
                <c:ptCount val="6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41</c:v>
                </c:pt>
                <c:pt idx="4">
                  <c:v>43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553792"/>
        <c:axId val="137555328"/>
        <c:axId val="0"/>
      </c:bar3DChart>
      <c:catAx>
        <c:axId val="137553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555328"/>
        <c:crosses val="autoZero"/>
        <c:auto val="1"/>
        <c:lblAlgn val="ctr"/>
        <c:lblOffset val="100"/>
        <c:noMultiLvlLbl val="0"/>
      </c:catAx>
      <c:valAx>
        <c:axId val="1375553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553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39.</a:t>
            </a:r>
          </a:p>
        </c:rich>
      </c:tx>
      <c:layout>
        <c:manualLayout>
          <c:xMode val="edge"/>
          <c:yMode val="edge"/>
          <c:x val="9.6388888888888861E-3"/>
          <c:y val="3.240740740740740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Аркуш1!$B$402:$B$407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Аркуш1!$C$402:$C$407</c:f>
              <c:numCache>
                <c:formatCode>0</c:formatCode>
                <c:ptCount val="6"/>
                <c:pt idx="0">
                  <c:v>6</c:v>
                </c:pt>
                <c:pt idx="1">
                  <c:v>9</c:v>
                </c:pt>
                <c:pt idx="2">
                  <c:v>17</c:v>
                </c:pt>
                <c:pt idx="3">
                  <c:v>38</c:v>
                </c:pt>
                <c:pt idx="4">
                  <c:v>52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589120"/>
        <c:axId val="137590656"/>
        <c:axId val="0"/>
      </c:bar3DChart>
      <c:catAx>
        <c:axId val="137589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590656"/>
        <c:crosses val="autoZero"/>
        <c:auto val="1"/>
        <c:lblAlgn val="ctr"/>
        <c:lblOffset val="100"/>
        <c:noMultiLvlLbl val="0"/>
      </c:catAx>
      <c:valAx>
        <c:axId val="1375906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589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40.</a:t>
            </a:r>
          </a:p>
        </c:rich>
      </c:tx>
      <c:layout>
        <c:manualLayout>
          <c:xMode val="edge"/>
          <c:yMode val="edge"/>
          <c:x val="1.7972222222222219E-2"/>
          <c:y val="2.3148148148148147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Аркуш1!$B$412:$B$417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Аркуш1!$C$412:$C$417</c:f>
              <c:numCache>
                <c:formatCode>0</c:formatCode>
                <c:ptCount val="6"/>
                <c:pt idx="0">
                  <c:v>6</c:v>
                </c:pt>
                <c:pt idx="1">
                  <c:v>4</c:v>
                </c:pt>
                <c:pt idx="2">
                  <c:v>24</c:v>
                </c:pt>
                <c:pt idx="3">
                  <c:v>37</c:v>
                </c:pt>
                <c:pt idx="4">
                  <c:v>51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611904"/>
        <c:axId val="137625984"/>
        <c:axId val="0"/>
      </c:bar3DChart>
      <c:catAx>
        <c:axId val="1376119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625984"/>
        <c:crosses val="autoZero"/>
        <c:auto val="1"/>
        <c:lblAlgn val="ctr"/>
        <c:lblOffset val="100"/>
        <c:noMultiLvlLbl val="0"/>
      </c:catAx>
      <c:valAx>
        <c:axId val="1376259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611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41.</a:t>
            </a:r>
          </a:p>
        </c:rich>
      </c:tx>
      <c:layout>
        <c:manualLayout>
          <c:xMode val="edge"/>
          <c:yMode val="edge"/>
          <c:x val="1.7972222222222219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Аркуш1!$B$422:$B$424</c:f>
              <c:strCache>
                <c:ptCount val="3"/>
                <c:pt idx="0">
                  <c:v>1.Так</c:v>
                </c:pt>
                <c:pt idx="1">
                  <c:v>2. Ні</c:v>
                </c:pt>
                <c:pt idx="2">
                  <c:v>6. Код невідповіді</c:v>
                </c:pt>
              </c:strCache>
            </c:strRef>
          </c:cat>
          <c:val>
            <c:numRef>
              <c:f>Аркуш1!$C$422:$C$424</c:f>
              <c:numCache>
                <c:formatCode>0</c:formatCode>
                <c:ptCount val="3"/>
                <c:pt idx="0">
                  <c:v>43</c:v>
                </c:pt>
                <c:pt idx="1">
                  <c:v>29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651328"/>
        <c:axId val="137652864"/>
        <c:axId val="0"/>
      </c:bar3DChart>
      <c:catAx>
        <c:axId val="1376513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652864"/>
        <c:crosses val="autoZero"/>
        <c:auto val="1"/>
        <c:lblAlgn val="ctr"/>
        <c:lblOffset val="100"/>
        <c:noMultiLvlLbl val="0"/>
      </c:catAx>
      <c:valAx>
        <c:axId val="13765286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651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42.</a:t>
            </a:r>
          </a:p>
        </c:rich>
      </c:tx>
      <c:layout>
        <c:manualLayout>
          <c:xMode val="edge"/>
          <c:yMode val="edge"/>
          <c:x val="2.5572409628256267E-2"/>
          <c:y val="4.0816326530612242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81323106393143E-2"/>
          <c:y val="6.8027210884353748E-2"/>
          <c:w val="0.88840578436674478"/>
          <c:h val="0.65332904815469495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Аркуш1!$B$429:$B$431</c:f>
              <c:strCache>
                <c:ptCount val="3"/>
                <c:pt idx="0">
                  <c:v>1.Так</c:v>
                </c:pt>
                <c:pt idx="1">
                  <c:v>2. Ні</c:v>
                </c:pt>
                <c:pt idx="2">
                  <c:v>6. Код невідповіді</c:v>
                </c:pt>
              </c:strCache>
            </c:strRef>
          </c:cat>
          <c:val>
            <c:numRef>
              <c:f>Аркуш1!$C$429:$C$431</c:f>
              <c:numCache>
                <c:formatCode>0</c:formatCode>
                <c:ptCount val="3"/>
                <c:pt idx="0">
                  <c:v>27</c:v>
                </c:pt>
                <c:pt idx="1">
                  <c:v>45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694592"/>
        <c:axId val="137704576"/>
        <c:axId val="0"/>
      </c:bar3DChart>
      <c:catAx>
        <c:axId val="137694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704576"/>
        <c:crosses val="autoZero"/>
        <c:auto val="1"/>
        <c:lblAlgn val="ctr"/>
        <c:lblOffset val="100"/>
        <c:noMultiLvlLbl val="0"/>
      </c:catAx>
      <c:valAx>
        <c:axId val="13770457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694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43.</a:t>
            </a:r>
          </a:p>
        </c:rich>
      </c:tx>
      <c:layout>
        <c:manualLayout>
          <c:xMode val="edge"/>
          <c:yMode val="edge"/>
          <c:x val="1.2416666666666663E-2"/>
          <c:y val="9.2592592592592587E-3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Аркуш1!$B$435:$B$437</c:f>
              <c:strCache>
                <c:ptCount val="3"/>
                <c:pt idx="0">
                  <c:v>1.Так</c:v>
                </c:pt>
                <c:pt idx="1">
                  <c:v>2. Ні</c:v>
                </c:pt>
                <c:pt idx="2">
                  <c:v>6. Код невідповіді</c:v>
                </c:pt>
              </c:strCache>
            </c:strRef>
          </c:cat>
          <c:val>
            <c:numRef>
              <c:f>Аркуш1!$C$435:$C$437</c:f>
              <c:numCache>
                <c:formatCode>0</c:formatCode>
                <c:ptCount val="3"/>
                <c:pt idx="0">
                  <c:v>14</c:v>
                </c:pt>
                <c:pt idx="1">
                  <c:v>5</c:v>
                </c:pt>
                <c:pt idx="2">
                  <c:v>104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721728"/>
        <c:axId val="137723264"/>
        <c:axId val="0"/>
      </c:bar3DChart>
      <c:catAx>
        <c:axId val="137721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723264"/>
        <c:crosses val="autoZero"/>
        <c:auto val="1"/>
        <c:lblAlgn val="ctr"/>
        <c:lblOffset val="100"/>
        <c:noMultiLvlLbl val="0"/>
      </c:catAx>
      <c:valAx>
        <c:axId val="13772326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72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44.</a:t>
            </a:r>
          </a:p>
        </c:rich>
      </c:tx>
      <c:layout>
        <c:manualLayout>
          <c:xMode val="edge"/>
          <c:yMode val="edge"/>
          <c:x val="4.6647886438929351E-2"/>
          <c:y val="3.603603603603603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Аркуш1!$B$441:$B$443</c:f>
              <c:strCache>
                <c:ptCount val="3"/>
                <c:pt idx="0">
                  <c:v>1.Так</c:v>
                </c:pt>
                <c:pt idx="1">
                  <c:v>2. Ні</c:v>
                </c:pt>
                <c:pt idx="2">
                  <c:v>6. Код невідповіді</c:v>
                </c:pt>
              </c:strCache>
            </c:strRef>
          </c:cat>
          <c:val>
            <c:numRef>
              <c:f>Аркуш1!$C$441:$C$443</c:f>
              <c:numCache>
                <c:formatCode>0</c:formatCode>
                <c:ptCount val="3"/>
                <c:pt idx="0">
                  <c:v>11</c:v>
                </c:pt>
                <c:pt idx="1">
                  <c:v>8</c:v>
                </c:pt>
                <c:pt idx="2">
                  <c:v>104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761152"/>
        <c:axId val="137762688"/>
        <c:axId val="0"/>
      </c:bar3DChart>
      <c:catAx>
        <c:axId val="137761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762688"/>
        <c:crosses val="autoZero"/>
        <c:auto val="1"/>
        <c:lblAlgn val="ctr"/>
        <c:lblOffset val="100"/>
        <c:noMultiLvlLbl val="0"/>
      </c:catAx>
      <c:valAx>
        <c:axId val="1377626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761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45.</a:t>
            </a:r>
          </a:p>
        </c:rich>
      </c:tx>
      <c:layout>
        <c:manualLayout>
          <c:xMode val="edge"/>
          <c:yMode val="edge"/>
          <c:x val="1.2416666666666663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Аркуш1!$B$447:$B$452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Аркуш1!$C$447:$C$452</c:f>
              <c:numCache>
                <c:formatCode>0</c:formatCode>
                <c:ptCount val="6"/>
                <c:pt idx="0">
                  <c:v>5</c:v>
                </c:pt>
                <c:pt idx="1">
                  <c:v>0</c:v>
                </c:pt>
                <c:pt idx="2">
                  <c:v>12</c:v>
                </c:pt>
                <c:pt idx="3">
                  <c:v>9</c:v>
                </c:pt>
                <c:pt idx="4">
                  <c:v>14</c:v>
                </c:pt>
                <c:pt idx="5">
                  <c:v>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800320"/>
        <c:axId val="137810304"/>
        <c:axId val="0"/>
      </c:bar3DChart>
      <c:catAx>
        <c:axId val="137800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810304"/>
        <c:crosses val="autoZero"/>
        <c:auto val="1"/>
        <c:lblAlgn val="ctr"/>
        <c:lblOffset val="100"/>
        <c:noMultiLvlLbl val="0"/>
      </c:catAx>
      <c:valAx>
        <c:axId val="13781030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800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46.</a:t>
            </a:r>
          </a:p>
        </c:rich>
      </c:tx>
      <c:layout>
        <c:manualLayout>
          <c:xMode val="edge"/>
          <c:yMode val="edge"/>
          <c:x val="1.5194444444444441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Аркуш1!$B$458:$B$463</c:f>
              <c:strCache>
                <c:ptCount val="6"/>
                <c:pt idx="0">
                  <c:v>1.Цілком ні</c:v>
                </c:pt>
                <c:pt idx="1">
                  <c:v>2. Скоріше ні</c:v>
                </c:pt>
                <c:pt idx="2">
                  <c:v>3.Більш-менш</c:v>
                </c:pt>
                <c:pt idx="3">
                  <c:v>4. Скоріше так</c:v>
                </c:pt>
                <c:pt idx="4">
                  <c:v>5. Цілком так</c:v>
                </c:pt>
                <c:pt idx="5">
                  <c:v>6. Код невідповіді</c:v>
                </c:pt>
              </c:strCache>
            </c:strRef>
          </c:cat>
          <c:val>
            <c:numRef>
              <c:f>Аркуш1!$C$458:$C$463</c:f>
              <c:numCache>
                <c:formatCode>0</c:formatCode>
                <c:ptCount val="6"/>
                <c:pt idx="0">
                  <c:v>10</c:v>
                </c:pt>
                <c:pt idx="1">
                  <c:v>1</c:v>
                </c:pt>
                <c:pt idx="2">
                  <c:v>12</c:v>
                </c:pt>
                <c:pt idx="3">
                  <c:v>9</c:v>
                </c:pt>
                <c:pt idx="4">
                  <c:v>9</c:v>
                </c:pt>
                <c:pt idx="5">
                  <c:v>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901184"/>
        <c:axId val="137902720"/>
        <c:axId val="0"/>
      </c:bar3DChart>
      <c:catAx>
        <c:axId val="137901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902720"/>
        <c:crosses val="autoZero"/>
        <c:auto val="1"/>
        <c:lblAlgn val="ctr"/>
        <c:lblOffset val="100"/>
        <c:noMultiLvlLbl val="0"/>
      </c:catAx>
      <c:valAx>
        <c:axId val="13790272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901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47.</a:t>
            </a:r>
          </a:p>
        </c:rich>
      </c:tx>
      <c:layout>
        <c:manualLayout>
          <c:xMode val="edge"/>
          <c:yMode val="edge"/>
          <c:x val="1.7972222222222219E-2"/>
          <c:y val="2.3148148148148147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Аркуш1!$B$468:$B$471</c:f>
              <c:strCache>
                <c:ptCount val="4"/>
                <c:pt idx="0">
                  <c:v>1-3 с/з</c:v>
                </c:pt>
                <c:pt idx="1">
                  <c:v>4-5 с/з</c:v>
                </c:pt>
                <c:pt idx="2">
                  <c:v>6 і більше с/з</c:v>
                </c:pt>
                <c:pt idx="3">
                  <c:v>6. Код невідповіді</c:v>
                </c:pt>
              </c:strCache>
            </c:strRef>
          </c:cat>
          <c:val>
            <c:numRef>
              <c:f>Аркуш1!$C$468:$C$471</c:f>
              <c:numCache>
                <c:formatCode>0</c:formatCode>
                <c:ptCount val="4"/>
                <c:pt idx="0">
                  <c:v>42</c:v>
                </c:pt>
                <c:pt idx="1">
                  <c:v>6</c:v>
                </c:pt>
                <c:pt idx="2">
                  <c:v>7</c:v>
                </c:pt>
                <c:pt idx="3">
                  <c:v>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7915776"/>
        <c:axId val="137929856"/>
        <c:axId val="0"/>
      </c:bar3DChart>
      <c:catAx>
        <c:axId val="137915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929856"/>
        <c:crosses val="autoZero"/>
        <c:auto val="1"/>
        <c:lblAlgn val="ctr"/>
        <c:lblOffset val="100"/>
        <c:noMultiLvlLbl val="0"/>
      </c:catAx>
      <c:valAx>
        <c:axId val="1379298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791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</a:p>
        </c:rich>
      </c:tx>
      <c:layout>
        <c:manualLayout>
          <c:xMode val="edge"/>
          <c:yMode val="edge"/>
          <c:x val="0.11482685847501614"/>
          <c:y val="8.7801825978394074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5.5555555555555558E-3"/>
                  <c:y val="0.152777777777777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365740740740740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Аркуш1!$B$37:$B$38</c:f>
              <c:strCache>
                <c:ptCount val="2"/>
                <c:pt idx="0">
                  <c:v>У місті, де розташований суд</c:v>
                </c:pt>
                <c:pt idx="1">
                  <c:v>В ін.населеному пункті</c:v>
                </c:pt>
              </c:strCache>
            </c:strRef>
          </c:cat>
          <c:val>
            <c:numRef>
              <c:f>Аркуш1!$C$37:$C$38</c:f>
              <c:numCache>
                <c:formatCode>0</c:formatCode>
                <c:ptCount val="2"/>
                <c:pt idx="0">
                  <c:v>40</c:v>
                </c:pt>
                <c:pt idx="1">
                  <c:v>83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303104"/>
        <c:axId val="128305792"/>
        <c:axId val="0"/>
      </c:bar3DChart>
      <c:catAx>
        <c:axId val="128303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305792"/>
        <c:crosses val="autoZero"/>
        <c:auto val="1"/>
        <c:lblAlgn val="ctr"/>
        <c:lblOffset val="100"/>
        <c:noMultiLvlLbl val="0"/>
      </c:catAx>
      <c:valAx>
        <c:axId val="12830579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2830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48.</a:t>
            </a:r>
          </a:p>
        </c:rich>
      </c:tx>
      <c:layout>
        <c:manualLayout>
          <c:xMode val="edge"/>
          <c:yMode val="edge"/>
          <c:x val="9.6388888888888861E-3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Аркуш1!$B$475:$B$478</c:f>
              <c:strCache>
                <c:ptCount val="4"/>
                <c:pt idx="0">
                  <c:v>0 с/з</c:v>
                </c:pt>
                <c:pt idx="1">
                  <c:v>1-2 с/з</c:v>
                </c:pt>
                <c:pt idx="2">
                  <c:v>3-5 і більше с/з</c:v>
                </c:pt>
                <c:pt idx="3">
                  <c:v>6. Код невідповіді</c:v>
                </c:pt>
              </c:strCache>
            </c:strRef>
          </c:cat>
          <c:val>
            <c:numRef>
              <c:f>Аркуш1!$C$475:$C$478</c:f>
              <c:numCache>
                <c:formatCode>0</c:formatCode>
                <c:ptCount val="4"/>
                <c:pt idx="0">
                  <c:v>43</c:v>
                </c:pt>
                <c:pt idx="1">
                  <c:v>7</c:v>
                </c:pt>
                <c:pt idx="2">
                  <c:v>5</c:v>
                </c:pt>
                <c:pt idx="3">
                  <c:v>68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59532928"/>
        <c:axId val="159534464"/>
        <c:axId val="0"/>
      </c:bar3DChart>
      <c:catAx>
        <c:axId val="159532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534464"/>
        <c:crosses val="autoZero"/>
        <c:auto val="1"/>
        <c:lblAlgn val="ctr"/>
        <c:lblOffset val="100"/>
        <c:noMultiLvlLbl val="0"/>
      </c:catAx>
      <c:valAx>
        <c:axId val="15953446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59532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49.</a:t>
            </a:r>
          </a:p>
        </c:rich>
      </c:tx>
      <c:layout>
        <c:manualLayout>
          <c:xMode val="edge"/>
          <c:yMode val="edge"/>
          <c:x val="1.2416666666666663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1.1409943316389866E-2"/>
                  <c:y val="-0.102189839755066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1149149745848E-2"/>
                  <c:y val="-0.10786705307479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Аркуш1!$B$484:$B$488</c:f>
              <c:strCach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 і більше</c:v>
                </c:pt>
                <c:pt idx="4">
                  <c:v>6. КН</c:v>
                </c:pt>
              </c:strCache>
            </c:strRef>
          </c:cat>
          <c:val>
            <c:numRef>
              <c:f>Аркуш1!$C$484:$C$488</c:f>
              <c:numCache>
                <c:formatCode>0</c:formatCode>
                <c:ptCount val="5"/>
                <c:pt idx="0">
                  <c:v>30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59550080"/>
        <c:axId val="159565312"/>
        <c:axId val="0"/>
      </c:bar3DChart>
      <c:catAx>
        <c:axId val="159550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565312"/>
        <c:crosses val="autoZero"/>
        <c:auto val="1"/>
        <c:lblAlgn val="ctr"/>
        <c:lblOffset val="100"/>
        <c:noMultiLvlLbl val="0"/>
      </c:catAx>
      <c:valAx>
        <c:axId val="15956531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5955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50.</a:t>
            </a:r>
          </a:p>
        </c:rich>
      </c:tx>
      <c:layout>
        <c:manualLayout>
          <c:xMode val="edge"/>
          <c:yMode val="edge"/>
          <c:x val="1.2020778652668401E-2"/>
          <c:y val="2.777777777777777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Аркуш1!$B$490:$B$495</c:f>
              <c:strCache>
                <c:ptCount val="6"/>
                <c:pt idx="0">
                  <c:v>Дотримання термінів судового розгляду</c:v>
                </c:pt>
                <c:pt idx="1">
                  <c:v>Якість роботи судді </c:v>
                </c:pt>
                <c:pt idx="2">
                  <c:v>Доступність суду</c:v>
                </c:pt>
                <c:pt idx="3">
                  <c:v>Повнота інформації</c:v>
                </c:pt>
                <c:pt idx="4">
                  <c:v>Якість роботи апарату</c:v>
                </c:pt>
                <c:pt idx="5">
                  <c:v>Зручність і комфорт </c:v>
                </c:pt>
              </c:strCache>
            </c:strRef>
          </c:cat>
          <c:val>
            <c:numRef>
              <c:f>Аркуш1!$C$490:$C$495</c:f>
              <c:numCache>
                <c:formatCode>0</c:formatCode>
                <c:ptCount val="6"/>
                <c:pt idx="0">
                  <c:v>17</c:v>
                </c:pt>
                <c:pt idx="1">
                  <c:v>19</c:v>
                </c:pt>
                <c:pt idx="2">
                  <c:v>34</c:v>
                </c:pt>
                <c:pt idx="3">
                  <c:v>36</c:v>
                </c:pt>
                <c:pt idx="4">
                  <c:v>38</c:v>
                </c:pt>
                <c:pt idx="5">
                  <c:v>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59598848"/>
        <c:axId val="159600640"/>
        <c:axId val="0"/>
      </c:bar3DChart>
      <c:catAx>
        <c:axId val="159598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600640"/>
        <c:crosses val="autoZero"/>
        <c:auto val="1"/>
        <c:lblAlgn val="ctr"/>
        <c:lblOffset val="100"/>
        <c:noMultiLvlLbl val="0"/>
      </c:catAx>
      <c:valAx>
        <c:axId val="15960064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59598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52.</a:t>
            </a:r>
          </a:p>
        </c:rich>
      </c:tx>
      <c:layout>
        <c:manualLayout>
          <c:xMode val="edge"/>
          <c:yMode val="edge"/>
          <c:x val="1.4798556430446178E-2"/>
          <c:y val="2.777777777777777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6170199300013292E-2"/>
                  <c:y val="-0.28699723196001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70199300013292E-2"/>
                  <c:y val="-0.152658102106393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170199300013292E-2"/>
                  <c:y val="-0.146551778022137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Аркуш1!$B$499:$B$501</c:f>
              <c:strCache>
                <c:ptCount val="3"/>
                <c:pt idx="0">
                  <c:v>1.Так</c:v>
                </c:pt>
                <c:pt idx="1">
                  <c:v>2. Ні</c:v>
                </c:pt>
                <c:pt idx="2">
                  <c:v>3. КН</c:v>
                </c:pt>
              </c:strCache>
            </c:strRef>
          </c:cat>
          <c:val>
            <c:numRef>
              <c:f>Аркуш1!$C$499:$C$501</c:f>
              <c:numCache>
                <c:formatCode>0</c:formatCode>
                <c:ptCount val="3"/>
                <c:pt idx="0">
                  <c:v>117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59605120"/>
        <c:axId val="159639424"/>
        <c:axId val="0"/>
      </c:bar3DChart>
      <c:catAx>
        <c:axId val="159605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639424"/>
        <c:crosses val="autoZero"/>
        <c:auto val="1"/>
        <c:lblAlgn val="ctr"/>
        <c:lblOffset val="100"/>
        <c:noMultiLvlLbl val="0"/>
      </c:catAx>
      <c:valAx>
        <c:axId val="15963942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59605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53.</a:t>
            </a:r>
          </a:p>
        </c:rich>
      </c:tx>
      <c:layout>
        <c:manualLayout>
          <c:xMode val="edge"/>
          <c:yMode val="edge"/>
          <c:x val="1.2416666666666663E-2"/>
          <c:y val="2.314814814814814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1"/>
              <c:layout>
                <c:manualLayout>
                  <c:x val="2.5000000000000001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666666666666666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Аркуш1!$B$508:$B$511</c:f>
              <c:strCache>
                <c:ptCount val="4"/>
                <c:pt idx="0">
                  <c:v>1.Кращі, ніж очікував</c:v>
                </c:pt>
                <c:pt idx="1">
                  <c:v>2. Гірші, ніж очікував</c:v>
                </c:pt>
                <c:pt idx="2">
                  <c:v>3.Відповідають очікуванням</c:v>
                </c:pt>
                <c:pt idx="3">
                  <c:v>4. Код невідповіді</c:v>
                </c:pt>
              </c:strCache>
            </c:strRef>
          </c:cat>
          <c:val>
            <c:numRef>
              <c:f>Аркуш1!$C$508:$C$511</c:f>
              <c:numCache>
                <c:formatCode>0</c:formatCode>
                <c:ptCount val="4"/>
                <c:pt idx="0">
                  <c:v>42</c:v>
                </c:pt>
                <c:pt idx="1">
                  <c:v>5</c:v>
                </c:pt>
                <c:pt idx="2">
                  <c:v>52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59687808"/>
        <c:axId val="159694848"/>
        <c:axId val="0"/>
      </c:bar3DChart>
      <c:catAx>
        <c:axId val="159687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694848"/>
        <c:crosses val="autoZero"/>
        <c:auto val="1"/>
        <c:lblAlgn val="ctr"/>
        <c:lblOffset val="100"/>
        <c:noMultiLvlLbl val="0"/>
      </c:catAx>
      <c:valAx>
        <c:axId val="15969484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59687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54.</a:t>
            </a:r>
          </a:p>
        </c:rich>
      </c:tx>
      <c:layout>
        <c:manualLayout>
          <c:xMode val="edge"/>
          <c:yMode val="edge"/>
          <c:x val="1.5705432108944508E-2"/>
          <c:y val="3.889302540111357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658575572790041E-4"/>
          <c:y val="2.84339457567804E-4"/>
          <c:w val="0.91965632585400514"/>
          <c:h val="0.65904540605960249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1.7543859649122806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666666666666666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222222222222324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Аркуш1!$B$522:$B$528</c:f>
              <c:strCache>
                <c:ptCount val="7"/>
                <c:pt idx="0">
                  <c:v>5. Покращилась значно</c:v>
                </c:pt>
                <c:pt idx="1">
                  <c:v>4. Покращилась несуттєво</c:v>
                </c:pt>
                <c:pt idx="2">
                  <c:v>3. Залишилась без змін</c:v>
                </c:pt>
                <c:pt idx="3">
                  <c:v>2. Дещо погіршилася</c:v>
                </c:pt>
                <c:pt idx="4">
                  <c:v>1. Значно погіршилася</c:v>
                </c:pt>
                <c:pt idx="5">
                  <c:v>0. Важко сказати</c:v>
                </c:pt>
                <c:pt idx="6">
                  <c:v>9. Код невідповіді</c:v>
                </c:pt>
              </c:strCache>
            </c:strRef>
          </c:cat>
          <c:val>
            <c:numRef>
              <c:f>Аркуш1!$C$522:$C$528</c:f>
              <c:numCache>
                <c:formatCode>0</c:formatCode>
                <c:ptCount val="7"/>
                <c:pt idx="0">
                  <c:v>29</c:v>
                </c:pt>
                <c:pt idx="1">
                  <c:v>26</c:v>
                </c:pt>
                <c:pt idx="2">
                  <c:v>18</c:v>
                </c:pt>
                <c:pt idx="3">
                  <c:v>3</c:v>
                </c:pt>
                <c:pt idx="4">
                  <c:v>0</c:v>
                </c:pt>
                <c:pt idx="5">
                  <c:v>5</c:v>
                </c:pt>
                <c:pt idx="6">
                  <c:v>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59706112"/>
        <c:axId val="159721344"/>
        <c:axId val="0"/>
      </c:bar3DChart>
      <c:catAx>
        <c:axId val="159706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721344"/>
        <c:crosses val="autoZero"/>
        <c:auto val="1"/>
        <c:lblAlgn val="ctr"/>
        <c:lblOffset val="100"/>
        <c:noMultiLvlLbl val="0"/>
      </c:catAx>
      <c:valAx>
        <c:axId val="1597213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59706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55.</a:t>
            </a:r>
          </a:p>
        </c:rich>
      </c:tx>
      <c:layout>
        <c:manualLayout>
          <c:xMode val="edge"/>
          <c:yMode val="edge"/>
          <c:x val="2.0229452203032339E-2"/>
          <c:y val="5.557463561735634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006276389364373E-2"/>
          <c:y val="4.9375942368905853E-3"/>
          <c:w val="0.94502748625687161"/>
          <c:h val="0.51311665115343008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1"/>
              <c:layout>
                <c:manualLayout>
                  <c:x val="2.2222222222222272E-2"/>
                  <c:y val="-0.10265438370592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Аркуш1!$B$532:$B$535</c:f>
              <c:strCache>
                <c:ptCount val="4"/>
                <c:pt idx="0">
                  <c:v>Так, відчув позитивні зміни</c:v>
                </c:pt>
                <c:pt idx="1">
                  <c:v>Так, відчув негативні зміни</c:v>
                </c:pt>
                <c:pt idx="2">
                  <c:v>Ні, не відчув ніяких змін</c:v>
                </c:pt>
                <c:pt idx="3">
                  <c:v>КН</c:v>
                </c:pt>
              </c:strCache>
            </c:strRef>
          </c:cat>
          <c:val>
            <c:numRef>
              <c:f>Аркуш1!$C$532:$C$535</c:f>
              <c:numCache>
                <c:formatCode>0</c:formatCode>
                <c:ptCount val="4"/>
                <c:pt idx="0">
                  <c:v>68</c:v>
                </c:pt>
                <c:pt idx="1">
                  <c:v>3</c:v>
                </c:pt>
                <c:pt idx="2">
                  <c:v>15</c:v>
                </c:pt>
                <c:pt idx="3">
                  <c:v>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59736960"/>
        <c:axId val="159756288"/>
        <c:axId val="0"/>
      </c:bar3DChart>
      <c:catAx>
        <c:axId val="159736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756288"/>
        <c:crosses val="autoZero"/>
        <c:auto val="1"/>
        <c:lblAlgn val="ctr"/>
        <c:lblOffset val="100"/>
        <c:noMultiLvlLbl val="0"/>
      </c:catAx>
      <c:valAx>
        <c:axId val="1597562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59736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6</a:t>
            </a:r>
          </a:p>
        </c:rich>
      </c:tx>
      <c:layout>
        <c:manualLayout>
          <c:xMode val="edge"/>
          <c:yMode val="edge"/>
          <c:x val="2.502070962059972E-2"/>
          <c:y val="3.1645569620253167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3222591362126248E-2"/>
                  <c:y val="-0.152953586497890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991140642303333E-2"/>
                  <c:y val="-0.110759493670886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Аркуш1!$B$43:$B$45</c:f>
              <c:strCache>
                <c:ptCount val="3"/>
                <c:pt idx="0">
                  <c:v>особисто себе</c:v>
                </c:pt>
                <c:pt idx="1">
                  <c:v>адвокат, юрисконсульт</c:v>
                </c:pt>
                <c:pt idx="2">
                  <c:v>інше</c:v>
                </c:pt>
              </c:strCache>
            </c:strRef>
          </c:cat>
          <c:val>
            <c:numRef>
              <c:f>Аркуш1!$C$43:$C$45</c:f>
              <c:numCache>
                <c:formatCode>0</c:formatCode>
                <c:ptCount val="3"/>
                <c:pt idx="0">
                  <c:v>7</c:v>
                </c:pt>
                <c:pt idx="1">
                  <c:v>112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28317312"/>
        <c:axId val="131408640"/>
        <c:axId val="0"/>
      </c:bar3DChart>
      <c:catAx>
        <c:axId val="1283173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uk-UA"/>
          </a:p>
        </c:txPr>
        <c:crossAx val="131408640"/>
        <c:crosses val="autoZero"/>
        <c:auto val="1"/>
        <c:lblAlgn val="ctr"/>
        <c:lblOffset val="100"/>
        <c:noMultiLvlLbl val="0"/>
      </c:catAx>
      <c:valAx>
        <c:axId val="131408640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28317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7</a:t>
            </a:r>
          </a:p>
        </c:rich>
      </c:tx>
      <c:layout>
        <c:manualLayout>
          <c:xMode val="edge"/>
          <c:yMode val="edge"/>
          <c:x val="1.7352073218826897E-2"/>
          <c:y val="3.391472868217054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2953367875647688E-2"/>
                  <c:y val="-9.6899224806201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953367875647668E-2"/>
                  <c:y val="-4.844961240310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79447322970639E-2"/>
                  <c:y val="-1.4534883720930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4300518134715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1122625215889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747841105354058E-2"/>
                  <c:y val="-9.6899224806201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Аркуш1!$B$48:$B$53</c:f>
              <c:strCache>
                <c:ptCount val="6"/>
                <c:pt idx="0">
                  <c:v>Бідним</c:v>
                </c:pt>
                <c:pt idx="1">
                  <c:v>Нижче середнього достатку</c:v>
                </c:pt>
                <c:pt idx="2">
                  <c:v>Середнього достатку</c:v>
                </c:pt>
                <c:pt idx="3">
                  <c:v>Заможним</c:v>
                </c:pt>
                <c:pt idx="4">
                  <c:v>Багатим</c:v>
                </c:pt>
                <c:pt idx="5">
                  <c:v>Не відповіли</c:v>
                </c:pt>
              </c:strCache>
            </c:strRef>
          </c:cat>
          <c:val>
            <c:numRef>
              <c:f>Аркуш1!$C$48:$C$53</c:f>
              <c:numCache>
                <c:formatCode>0</c:formatCode>
                <c:ptCount val="6"/>
                <c:pt idx="0">
                  <c:v>2</c:v>
                </c:pt>
                <c:pt idx="1">
                  <c:v>13</c:v>
                </c:pt>
                <c:pt idx="2">
                  <c:v>101</c:v>
                </c:pt>
                <c:pt idx="3">
                  <c:v>5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1436544"/>
        <c:axId val="131439232"/>
        <c:axId val="0"/>
      </c:bar3DChart>
      <c:catAx>
        <c:axId val="131436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439232"/>
        <c:crosses val="autoZero"/>
        <c:auto val="1"/>
        <c:lblAlgn val="ctr"/>
        <c:lblOffset val="100"/>
        <c:noMultiLvlLbl val="0"/>
      </c:catAx>
      <c:valAx>
        <c:axId val="13143923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131436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8</a:t>
            </a:r>
          </a:p>
        </c:rich>
      </c:tx>
      <c:layout>
        <c:manualLayout>
          <c:xMode val="edge"/>
          <c:yMode val="edge"/>
          <c:x val="9.4523047900262419E-2"/>
          <c:y val="4.1358939691392836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6666666666666691E-2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22222222222223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77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Аркуш1!$B$58:$B$60</c:f>
              <c:strCache>
                <c:ptCount val="3"/>
                <c:pt idx="0">
                  <c:v>Це моє 1 суд.засідання</c:v>
                </c:pt>
                <c:pt idx="1">
                  <c:v>2-5 разів</c:v>
                </c:pt>
                <c:pt idx="2">
                  <c:v>6 і більше</c:v>
                </c:pt>
              </c:strCache>
            </c:strRef>
          </c:cat>
          <c:val>
            <c:numRef>
              <c:f>Аркуш1!$C$58:$C$60</c:f>
              <c:numCache>
                <c:formatCode>0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112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1602304"/>
        <c:axId val="131609344"/>
        <c:axId val="0"/>
      </c:bar3DChart>
      <c:catAx>
        <c:axId val="131602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609344"/>
        <c:crosses val="autoZero"/>
        <c:auto val="1"/>
        <c:lblAlgn val="ctr"/>
        <c:lblOffset val="100"/>
        <c:noMultiLvlLbl val="0"/>
      </c:catAx>
      <c:valAx>
        <c:axId val="1316093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1602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9</a:t>
            </a:r>
          </a:p>
        </c:rich>
      </c:tx>
      <c:layout>
        <c:manualLayout>
          <c:xMode val="edge"/>
          <c:yMode val="edge"/>
          <c:x val="8.1259145704132063E-2"/>
          <c:y val="6.0790273556231005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2222222222222223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44444444444445E-2"/>
                  <c:y val="-0.10185185185185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3333333333333333E-2"/>
                  <c:y val="-9.722222222222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Аркуш1!$B$64:$B$67</c:f>
              <c:strCache>
                <c:ptCount val="4"/>
                <c:pt idx="0">
                  <c:v>Розгляд не розпочато</c:v>
                </c:pt>
                <c:pt idx="1">
                  <c:v>У процесі розгляду</c:v>
                </c:pt>
                <c:pt idx="2">
                  <c:v>Завершено</c:v>
                </c:pt>
                <c:pt idx="3">
                  <c:v>Інше</c:v>
                </c:pt>
              </c:strCache>
            </c:strRef>
          </c:cat>
          <c:val>
            <c:numRef>
              <c:f>Аркуш1!$C$64:$C$67</c:f>
              <c:numCache>
                <c:formatCode>0</c:formatCode>
                <c:ptCount val="4"/>
                <c:pt idx="0">
                  <c:v>7</c:v>
                </c:pt>
                <c:pt idx="1">
                  <c:v>103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31624960"/>
        <c:axId val="131627648"/>
        <c:axId val="0"/>
      </c:bar3DChart>
      <c:catAx>
        <c:axId val="131624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1627648"/>
        <c:crosses val="autoZero"/>
        <c:auto val="1"/>
        <c:lblAlgn val="ctr"/>
        <c:lblOffset val="100"/>
        <c:noMultiLvlLbl val="0"/>
      </c:catAx>
      <c:valAx>
        <c:axId val="13162764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31624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6356</Words>
  <Characters>3624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Світлана Шевчук</cp:lastModifiedBy>
  <cp:revision>3</cp:revision>
  <cp:lastPrinted>2018-02-08T07:25:00Z</cp:lastPrinted>
  <dcterms:created xsi:type="dcterms:W3CDTF">2018-04-02T14:46:00Z</dcterms:created>
  <dcterms:modified xsi:type="dcterms:W3CDTF">2018-04-02T14:47:00Z</dcterms:modified>
</cp:coreProperties>
</file>